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FE9" w:rsidRDefault="00E56FE9" w:rsidP="00D110C5">
      <w:pPr>
        <w:widowControl w:val="0"/>
        <w:autoSpaceDE w:val="0"/>
        <w:autoSpaceDN w:val="0"/>
        <w:adjustRightInd w:val="0"/>
        <w:spacing w:after="120" w:line="271" w:lineRule="auto"/>
        <w:jc w:val="center"/>
        <w:rPr>
          <w:rFonts w:ascii="Century Gothic" w:hAnsi="Century Gothic" w:cs="Arial"/>
          <w:b/>
          <w:bCs/>
          <w:sz w:val="28"/>
          <w:szCs w:val="28"/>
        </w:rPr>
      </w:pPr>
      <w:r w:rsidRPr="00960240">
        <w:rPr>
          <w:rFonts w:ascii="Century Gothic" w:hAnsi="Century Gothic" w:cs="Arial"/>
          <w:b/>
          <w:bCs/>
          <w:sz w:val="28"/>
          <w:szCs w:val="28"/>
        </w:rPr>
        <w:t>INFORME</w:t>
      </w:r>
      <w:r>
        <w:rPr>
          <w:rFonts w:ascii="Century Gothic" w:hAnsi="Century Gothic" w:cs="Arial"/>
          <w:b/>
          <w:bCs/>
          <w:sz w:val="28"/>
          <w:szCs w:val="28"/>
        </w:rPr>
        <w:t xml:space="preserve"> 2</w:t>
      </w:r>
    </w:p>
    <w:p w:rsidR="00E56FE9" w:rsidRPr="00E56FE9" w:rsidRDefault="00E56FE9" w:rsidP="00D110C5">
      <w:pPr>
        <w:spacing w:after="0" w:line="271" w:lineRule="auto"/>
        <w:ind w:left="-284"/>
        <w:jc w:val="center"/>
        <w:rPr>
          <w:rFonts w:ascii="Century Gothic" w:hAnsi="Century Gothic" w:cs="Calibri"/>
          <w:b/>
          <w:sz w:val="24"/>
          <w:szCs w:val="24"/>
          <w:lang w:eastAsia="es-CL"/>
        </w:rPr>
      </w:pPr>
      <w:r w:rsidRPr="00E56FE9">
        <w:rPr>
          <w:rFonts w:ascii="Century Gothic" w:hAnsi="Century Gothic" w:cs="Calibri"/>
          <w:b/>
          <w:sz w:val="24"/>
          <w:szCs w:val="24"/>
          <w:lang w:eastAsia="es-CL"/>
        </w:rPr>
        <w:t xml:space="preserve">CAPACITACIÓN </w:t>
      </w:r>
      <w:r>
        <w:rPr>
          <w:rFonts w:ascii="Century Gothic" w:hAnsi="Century Gothic" w:cs="Calibri"/>
          <w:b/>
          <w:sz w:val="24"/>
          <w:szCs w:val="24"/>
          <w:lang w:eastAsia="es-CL"/>
        </w:rPr>
        <w:t xml:space="preserve">2: </w:t>
      </w:r>
      <w:r w:rsidRPr="00E56FE9">
        <w:rPr>
          <w:rFonts w:ascii="Century Gothic" w:hAnsi="Century Gothic" w:cs="Calibri"/>
          <w:b/>
          <w:sz w:val="24"/>
          <w:szCs w:val="24"/>
          <w:lang w:eastAsia="es-CL"/>
        </w:rPr>
        <w:t xml:space="preserve">EN </w:t>
      </w:r>
      <w:r w:rsidR="001904C2">
        <w:rPr>
          <w:rFonts w:ascii="Century Gothic" w:hAnsi="Century Gothic" w:cs="Calibri"/>
          <w:b/>
          <w:sz w:val="24"/>
          <w:szCs w:val="24"/>
          <w:lang w:eastAsia="es-CL"/>
        </w:rPr>
        <w:t>“</w:t>
      </w:r>
      <w:r w:rsidRPr="00E56FE9">
        <w:rPr>
          <w:rFonts w:ascii="Century Gothic" w:hAnsi="Century Gothic" w:cs="Calibri"/>
          <w:b/>
          <w:sz w:val="24"/>
          <w:szCs w:val="24"/>
          <w:lang w:eastAsia="es-CL"/>
        </w:rPr>
        <w:t>INTERVENCIÓN EDUCATIVA</w:t>
      </w:r>
      <w:r w:rsidR="001904C2">
        <w:rPr>
          <w:rFonts w:ascii="Century Gothic" w:hAnsi="Century Gothic" w:cs="Calibri"/>
          <w:b/>
          <w:sz w:val="24"/>
          <w:szCs w:val="24"/>
          <w:lang w:eastAsia="es-CL"/>
        </w:rPr>
        <w:t xml:space="preserve"> INTERCULTURAL</w:t>
      </w:r>
      <w:r w:rsidRPr="00E56FE9">
        <w:rPr>
          <w:rFonts w:ascii="Century Gothic" w:hAnsi="Century Gothic" w:cs="Calibri"/>
          <w:b/>
          <w:sz w:val="24"/>
          <w:szCs w:val="24"/>
          <w:lang w:eastAsia="es-CL"/>
        </w:rPr>
        <w:t>” PARA DOCENTES, PERSONAL ADMINISTRATIVO Y AUXILIARES DE PLANTA DEL INSTITUTO TECNOLÓGICO DE CAÑETE”</w:t>
      </w:r>
    </w:p>
    <w:p w:rsidR="00E56FE9" w:rsidRDefault="00E56FE9" w:rsidP="00D110C5">
      <w:pPr>
        <w:spacing w:after="0" w:line="271" w:lineRule="auto"/>
        <w:ind w:left="-284"/>
        <w:jc w:val="center"/>
        <w:rPr>
          <w:rFonts w:ascii="Century Gothic" w:hAnsi="Century Gothic" w:cs="Calibri"/>
          <w:b/>
          <w:sz w:val="24"/>
          <w:szCs w:val="24"/>
          <w:lang w:eastAsia="es-CL"/>
        </w:rPr>
      </w:pPr>
    </w:p>
    <w:p w:rsidR="00E56FE9" w:rsidRDefault="00E56FE9" w:rsidP="00D110C5">
      <w:pPr>
        <w:spacing w:after="0" w:line="271" w:lineRule="auto"/>
        <w:ind w:left="-284"/>
        <w:jc w:val="center"/>
        <w:rPr>
          <w:rFonts w:ascii="Century Gothic" w:hAnsi="Century Gothic" w:cs="Calibri"/>
          <w:sz w:val="24"/>
          <w:szCs w:val="24"/>
          <w:lang w:eastAsia="es-CL"/>
        </w:rPr>
      </w:pPr>
      <w:r>
        <w:rPr>
          <w:rFonts w:ascii="Century Gothic" w:hAnsi="Century Gothic" w:cs="Calibri"/>
          <w:sz w:val="24"/>
          <w:szCs w:val="24"/>
          <w:lang w:eastAsia="es-CL"/>
        </w:rPr>
        <w:t>DICI</w:t>
      </w:r>
      <w:r w:rsidRPr="00C52EBB">
        <w:rPr>
          <w:rFonts w:ascii="Century Gothic" w:hAnsi="Century Gothic" w:cs="Calibri"/>
          <w:sz w:val="24"/>
          <w:szCs w:val="24"/>
          <w:lang w:eastAsia="es-CL"/>
        </w:rPr>
        <w:t>EMBRE 2014</w:t>
      </w:r>
    </w:p>
    <w:p w:rsidR="00E56FE9" w:rsidRPr="00C52EBB" w:rsidRDefault="00E56FE9" w:rsidP="00D110C5">
      <w:pPr>
        <w:spacing w:after="0" w:line="271" w:lineRule="auto"/>
        <w:ind w:left="-284"/>
        <w:jc w:val="center"/>
        <w:rPr>
          <w:rFonts w:ascii="Century Gothic" w:hAnsi="Century Gothic" w:cs="Calibri"/>
          <w:sz w:val="24"/>
          <w:szCs w:val="24"/>
          <w:lang w:eastAsia="es-CL"/>
        </w:rPr>
      </w:pPr>
    </w:p>
    <w:p w:rsidR="00E56FE9" w:rsidRDefault="00E56FE9" w:rsidP="00D110C5">
      <w:pPr>
        <w:spacing w:after="0" w:line="271" w:lineRule="auto"/>
        <w:ind w:left="-284"/>
        <w:jc w:val="both"/>
        <w:rPr>
          <w:rFonts w:ascii="Century Gothic" w:hAnsi="Century Gothic" w:cs="Calibri"/>
          <w:sz w:val="24"/>
          <w:szCs w:val="24"/>
          <w:lang w:eastAsia="es-CL"/>
        </w:rPr>
      </w:pPr>
    </w:p>
    <w:p w:rsidR="00E56FE9" w:rsidRDefault="00E56FE9" w:rsidP="00D110C5">
      <w:pPr>
        <w:spacing w:after="0" w:line="271" w:lineRule="auto"/>
        <w:ind w:left="-284"/>
        <w:jc w:val="both"/>
        <w:rPr>
          <w:rFonts w:ascii="Century Gothic" w:hAnsi="Century Gothic" w:cs="Calibri"/>
          <w:b/>
          <w:lang w:eastAsia="es-CL"/>
        </w:rPr>
      </w:pPr>
      <w:r>
        <w:rPr>
          <w:rFonts w:ascii="Century Gothic" w:hAnsi="Century Gothic" w:cs="Calibri"/>
          <w:b/>
          <w:lang w:eastAsia="es-CL"/>
        </w:rPr>
        <w:t xml:space="preserve">I. </w:t>
      </w:r>
      <w:r w:rsidRPr="003E3A10">
        <w:rPr>
          <w:rFonts w:ascii="Century Gothic" w:hAnsi="Century Gothic" w:cs="Calibri"/>
          <w:b/>
          <w:lang w:eastAsia="es-CL"/>
        </w:rPr>
        <w:t>PRESENTACIÓN:</w:t>
      </w:r>
    </w:p>
    <w:p w:rsidR="00E56FE9" w:rsidRPr="003E3A10" w:rsidRDefault="00E56FE9" w:rsidP="00D110C5">
      <w:pPr>
        <w:spacing w:after="0" w:line="271" w:lineRule="auto"/>
        <w:ind w:left="-284"/>
        <w:jc w:val="both"/>
        <w:rPr>
          <w:rFonts w:ascii="Century Gothic" w:hAnsi="Century Gothic" w:cs="Calibri"/>
          <w:b/>
          <w:lang w:eastAsia="es-CL"/>
        </w:rPr>
      </w:pPr>
    </w:p>
    <w:p w:rsidR="00E56FE9" w:rsidRDefault="00AA1766" w:rsidP="00D110C5">
      <w:pPr>
        <w:spacing w:after="0" w:line="271" w:lineRule="auto"/>
        <w:ind w:left="-284"/>
        <w:jc w:val="both"/>
        <w:rPr>
          <w:rFonts w:ascii="Century Gothic" w:hAnsi="Century Gothic" w:cs="Calibri"/>
          <w:lang w:eastAsia="es-CL"/>
        </w:rPr>
      </w:pPr>
      <w:r>
        <w:rPr>
          <w:rFonts w:ascii="Century Gothic" w:hAnsi="Century Gothic" w:cs="Calibri"/>
          <w:lang w:eastAsia="es-CL"/>
        </w:rPr>
        <w:t>Este 2°</w:t>
      </w:r>
      <w:r w:rsidR="00E56FE9" w:rsidRPr="00960240">
        <w:rPr>
          <w:rFonts w:ascii="Century Gothic" w:hAnsi="Century Gothic" w:cs="Calibri"/>
          <w:lang w:eastAsia="es-CL"/>
        </w:rPr>
        <w:t xml:space="preserve"> informe tiene por </w:t>
      </w:r>
      <w:r w:rsidR="00E56FE9">
        <w:rPr>
          <w:rFonts w:ascii="Century Gothic" w:hAnsi="Century Gothic" w:cs="Calibri"/>
          <w:lang w:eastAsia="es-CL"/>
        </w:rPr>
        <w:t>finalidad</w:t>
      </w:r>
      <w:r w:rsidR="00E56FE9" w:rsidRPr="00960240">
        <w:rPr>
          <w:rFonts w:ascii="Century Gothic" w:hAnsi="Century Gothic" w:cs="Calibri"/>
          <w:lang w:eastAsia="es-CL"/>
        </w:rPr>
        <w:t xml:space="preserve"> </w:t>
      </w:r>
      <w:r>
        <w:rPr>
          <w:rFonts w:ascii="Century Gothic" w:hAnsi="Century Gothic" w:cs="Calibri"/>
          <w:lang w:eastAsia="es-CL"/>
        </w:rPr>
        <w:t xml:space="preserve">exponer e informar </w:t>
      </w:r>
      <w:r w:rsidR="00FC4DE8">
        <w:rPr>
          <w:rFonts w:ascii="Century Gothic" w:hAnsi="Century Gothic" w:cs="Calibri"/>
          <w:lang w:eastAsia="es-CL"/>
        </w:rPr>
        <w:t>las actividades realizadas en la</w:t>
      </w:r>
      <w:r w:rsidR="00E56FE9">
        <w:rPr>
          <w:rFonts w:ascii="Century Gothic" w:hAnsi="Century Gothic" w:cs="Calibri"/>
          <w:lang w:eastAsia="es-CL"/>
        </w:rPr>
        <w:t xml:space="preserve"> </w:t>
      </w:r>
      <w:r w:rsidR="00FC4DE8">
        <w:rPr>
          <w:rFonts w:ascii="Century Gothic" w:hAnsi="Century Gothic" w:cs="Calibri"/>
          <w:lang w:eastAsia="es-CL"/>
        </w:rPr>
        <w:t xml:space="preserve">Segunda </w:t>
      </w:r>
      <w:r w:rsidR="00E56FE9">
        <w:rPr>
          <w:rFonts w:ascii="Century Gothic" w:hAnsi="Century Gothic" w:cs="Calibri"/>
          <w:lang w:eastAsia="es-CL"/>
        </w:rPr>
        <w:t>Capacitación en “Filosofía y Sabiduría Ancestral M</w:t>
      </w:r>
      <w:r w:rsidR="00E56FE9" w:rsidRPr="002C54ED">
        <w:rPr>
          <w:rFonts w:ascii="Century Gothic" w:hAnsi="Century Gothic" w:cs="Calibri"/>
          <w:lang w:eastAsia="es-CL"/>
        </w:rPr>
        <w:t>apuche</w:t>
      </w:r>
      <w:r w:rsidR="00FC4DE8">
        <w:rPr>
          <w:rFonts w:ascii="Century Gothic" w:hAnsi="Century Gothic" w:cs="Calibri"/>
          <w:lang w:eastAsia="es-CL"/>
        </w:rPr>
        <w:t xml:space="preserve"> e Intervención Educativa</w:t>
      </w:r>
      <w:r w:rsidR="00E56FE9" w:rsidRPr="002C54ED">
        <w:rPr>
          <w:rFonts w:ascii="Century Gothic" w:hAnsi="Century Gothic" w:cs="Calibri"/>
          <w:lang w:eastAsia="es-CL"/>
        </w:rPr>
        <w:t xml:space="preserve">” </w:t>
      </w:r>
      <w:r w:rsidR="00FC4DE8">
        <w:rPr>
          <w:rFonts w:ascii="Century Gothic" w:hAnsi="Century Gothic" w:cs="Calibri"/>
          <w:lang w:eastAsia="es-CL"/>
        </w:rPr>
        <w:t>realizadas</w:t>
      </w:r>
      <w:r w:rsidR="00E56FE9">
        <w:rPr>
          <w:rFonts w:ascii="Century Gothic" w:hAnsi="Century Gothic" w:cs="Calibri"/>
          <w:lang w:eastAsia="es-CL"/>
        </w:rPr>
        <w:t xml:space="preserve"> los días </w:t>
      </w:r>
      <w:r w:rsidR="00FC4DE8">
        <w:rPr>
          <w:rFonts w:ascii="Century Gothic" w:hAnsi="Century Gothic" w:cs="Calibri"/>
          <w:lang w:eastAsia="es-CL"/>
        </w:rPr>
        <w:t>18 y 19 de dic</w:t>
      </w:r>
      <w:r w:rsidR="00E56FE9">
        <w:rPr>
          <w:rFonts w:ascii="Century Gothic" w:hAnsi="Century Gothic" w:cs="Calibri"/>
          <w:lang w:eastAsia="es-CL"/>
        </w:rPr>
        <w:t>iembre 2014</w:t>
      </w:r>
      <w:r w:rsidR="00FC4DE8">
        <w:rPr>
          <w:rFonts w:ascii="Century Gothic" w:hAnsi="Century Gothic" w:cs="Calibri"/>
          <w:lang w:eastAsia="es-CL"/>
        </w:rPr>
        <w:t>, el cual estuvo orientado al igual que el primer curso-taller</w:t>
      </w:r>
      <w:r w:rsidR="00E56FE9">
        <w:rPr>
          <w:rFonts w:ascii="Century Gothic" w:hAnsi="Century Gothic" w:cs="Calibri"/>
          <w:lang w:eastAsia="es-CL"/>
        </w:rPr>
        <w:t xml:space="preserve"> a Docentes, Personal Administrativo y Auxiliares de P</w:t>
      </w:r>
      <w:r w:rsidR="00E56FE9" w:rsidRPr="002C54ED">
        <w:rPr>
          <w:rFonts w:ascii="Century Gothic" w:hAnsi="Century Gothic" w:cs="Calibri"/>
          <w:lang w:eastAsia="es-CL"/>
        </w:rPr>
        <w:t xml:space="preserve">lanta del </w:t>
      </w:r>
      <w:r w:rsidR="00E56FE9">
        <w:rPr>
          <w:rFonts w:ascii="Century Gothic" w:hAnsi="Century Gothic" w:cs="Calibri"/>
          <w:lang w:eastAsia="es-CL"/>
        </w:rPr>
        <w:t>Instituto Tecnológico de Cañete, UCSC.</w:t>
      </w:r>
    </w:p>
    <w:p w:rsidR="00595B03" w:rsidRPr="002C54ED" w:rsidRDefault="00595B03" w:rsidP="00D110C5">
      <w:pPr>
        <w:spacing w:after="0" w:line="271" w:lineRule="auto"/>
        <w:ind w:left="-284"/>
        <w:jc w:val="both"/>
        <w:rPr>
          <w:rFonts w:ascii="Century Gothic" w:hAnsi="Century Gothic" w:cs="Calibri"/>
          <w:lang w:eastAsia="es-CL"/>
        </w:rPr>
      </w:pPr>
    </w:p>
    <w:p w:rsidR="00595B03" w:rsidRDefault="00595B03" w:rsidP="00D110C5">
      <w:pPr>
        <w:spacing w:after="0" w:line="271" w:lineRule="auto"/>
        <w:ind w:left="-284"/>
        <w:jc w:val="both"/>
        <w:rPr>
          <w:rFonts w:ascii="Century Gothic" w:hAnsi="Century Gothic" w:cs="Calibri"/>
          <w:lang w:eastAsia="es-CL"/>
        </w:rPr>
      </w:pPr>
      <w:r>
        <w:rPr>
          <w:rFonts w:ascii="Century Gothic" w:hAnsi="Century Gothic" w:cs="Calibri"/>
          <w:lang w:eastAsia="es-CL"/>
        </w:rPr>
        <w:t xml:space="preserve">Del mismo modo recoger algunas reflexiones o comentarios de los participantes sobre los contenidos entregados y otras materias, asimismo el número de participantes, evaluaciones aplicadas y otros temas de interés. </w:t>
      </w:r>
    </w:p>
    <w:p w:rsidR="007A2625" w:rsidRDefault="007A2625" w:rsidP="00D110C5">
      <w:pPr>
        <w:spacing w:after="0" w:line="271" w:lineRule="auto"/>
        <w:ind w:left="-284"/>
        <w:jc w:val="both"/>
        <w:rPr>
          <w:rFonts w:ascii="Century Gothic" w:hAnsi="Century Gothic" w:cs="Calibri"/>
          <w:lang w:eastAsia="es-CL"/>
        </w:rPr>
      </w:pPr>
    </w:p>
    <w:p w:rsidR="007A2625" w:rsidRDefault="007A2625" w:rsidP="00D110C5">
      <w:pPr>
        <w:spacing w:after="0" w:line="271" w:lineRule="auto"/>
        <w:ind w:left="-284"/>
        <w:jc w:val="both"/>
        <w:rPr>
          <w:rFonts w:ascii="Century Gothic" w:hAnsi="Century Gothic" w:cs="Calibri"/>
          <w:lang w:eastAsia="es-CL"/>
        </w:rPr>
      </w:pPr>
      <w:r>
        <w:rPr>
          <w:rFonts w:ascii="Century Gothic" w:hAnsi="Century Gothic" w:cs="Calibri"/>
          <w:lang w:eastAsia="es-CL"/>
        </w:rPr>
        <w:t>También entregar apreciaciones personales con respecto de la última capacitación y el logro de los objetivos</w:t>
      </w:r>
    </w:p>
    <w:p w:rsidR="00E56FE9" w:rsidRDefault="00E56FE9" w:rsidP="00D110C5">
      <w:pPr>
        <w:spacing w:after="0" w:line="271" w:lineRule="auto"/>
        <w:jc w:val="both"/>
        <w:rPr>
          <w:rFonts w:ascii="Century Gothic" w:hAnsi="Century Gothic" w:cs="Calibri"/>
          <w:lang w:eastAsia="es-CL"/>
        </w:rPr>
      </w:pPr>
    </w:p>
    <w:p w:rsidR="00D110C5" w:rsidRPr="008543E9" w:rsidRDefault="00D110C5" w:rsidP="00D110C5">
      <w:pPr>
        <w:spacing w:after="0" w:line="271" w:lineRule="auto"/>
        <w:jc w:val="both"/>
        <w:rPr>
          <w:rFonts w:ascii="Century Gothic" w:hAnsi="Century Gothic" w:cs="Calibri"/>
          <w:lang w:eastAsia="es-CL"/>
        </w:rPr>
      </w:pPr>
    </w:p>
    <w:p w:rsidR="00E56FE9" w:rsidRDefault="00E56FE9" w:rsidP="00D110C5">
      <w:pPr>
        <w:spacing w:after="0" w:line="271" w:lineRule="auto"/>
        <w:ind w:left="-284"/>
        <w:jc w:val="both"/>
        <w:rPr>
          <w:rFonts w:ascii="Century Gothic" w:hAnsi="Century Gothic" w:cs="Calibri"/>
          <w:b/>
          <w:lang w:eastAsia="es-CL"/>
        </w:rPr>
      </w:pPr>
      <w:r w:rsidRPr="0004084B">
        <w:rPr>
          <w:rFonts w:ascii="Century Gothic" w:hAnsi="Century Gothic" w:cs="Calibri"/>
          <w:b/>
          <w:lang w:eastAsia="es-CL"/>
        </w:rPr>
        <w:t xml:space="preserve">II. </w:t>
      </w:r>
      <w:r w:rsidR="00595B03">
        <w:rPr>
          <w:rFonts w:ascii="Century Gothic" w:hAnsi="Century Gothic" w:cs="Calibri"/>
          <w:b/>
          <w:lang w:eastAsia="es-CL"/>
        </w:rPr>
        <w:t>DESARROLL</w:t>
      </w:r>
      <w:r w:rsidRPr="0004084B">
        <w:rPr>
          <w:rFonts w:ascii="Century Gothic" w:hAnsi="Century Gothic" w:cs="Calibri"/>
          <w:b/>
          <w:lang w:eastAsia="es-CL"/>
        </w:rPr>
        <w:t>O</w:t>
      </w:r>
      <w:r>
        <w:rPr>
          <w:rFonts w:ascii="Century Gothic" w:hAnsi="Century Gothic" w:cs="Calibri"/>
          <w:b/>
          <w:lang w:eastAsia="es-CL"/>
        </w:rPr>
        <w:t>S</w:t>
      </w:r>
      <w:r w:rsidR="00595B03">
        <w:rPr>
          <w:rFonts w:ascii="Century Gothic" w:hAnsi="Century Gothic" w:cs="Calibri"/>
          <w:b/>
          <w:lang w:eastAsia="es-CL"/>
        </w:rPr>
        <w:t xml:space="preserve"> DE CONTENIDOS</w:t>
      </w:r>
    </w:p>
    <w:p w:rsidR="00C400C2" w:rsidRDefault="00C400C2" w:rsidP="00D110C5">
      <w:pPr>
        <w:spacing w:after="0" w:line="271" w:lineRule="auto"/>
        <w:ind w:left="-284"/>
        <w:jc w:val="both"/>
        <w:rPr>
          <w:rFonts w:ascii="Century Gothic" w:hAnsi="Century Gothic" w:cs="Calibri"/>
          <w:b/>
          <w:lang w:eastAsia="es-CL"/>
        </w:rPr>
      </w:pPr>
    </w:p>
    <w:p w:rsidR="00C400C2" w:rsidRDefault="00C400C2" w:rsidP="00D110C5">
      <w:pPr>
        <w:spacing w:line="271" w:lineRule="auto"/>
        <w:ind w:left="-360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Al inicio del primer día de esta Segunda Jornada y como de costumbre se realizó una ronda de comentarios de los temas abordados en la primera capacitación, en el que a </w:t>
      </w:r>
      <w:proofErr w:type="gramStart"/>
      <w:r>
        <w:rPr>
          <w:rFonts w:ascii="Century Gothic" w:hAnsi="Century Gothic" w:cs="Arial"/>
        </w:rPr>
        <w:t>poco</w:t>
      </w:r>
      <w:proofErr w:type="gramEnd"/>
      <w:r>
        <w:rPr>
          <w:rFonts w:ascii="Century Gothic" w:hAnsi="Century Gothic" w:cs="Arial"/>
        </w:rPr>
        <w:t xml:space="preserve"> andar se percató que los participantes estaban muy desconectados de los temas </w:t>
      </w:r>
      <w:r w:rsidR="00FC2A7B">
        <w:rPr>
          <w:rFonts w:ascii="Century Gothic" w:hAnsi="Century Gothic" w:cs="Arial"/>
        </w:rPr>
        <w:t>tratados</w:t>
      </w:r>
      <w:r w:rsidR="00FE72AA">
        <w:rPr>
          <w:rFonts w:ascii="Century Gothic" w:hAnsi="Century Gothic" w:cs="Arial"/>
        </w:rPr>
        <w:t>, pues muchos no se re</w:t>
      </w:r>
      <w:r>
        <w:rPr>
          <w:rFonts w:ascii="Century Gothic" w:hAnsi="Century Gothic" w:cs="Arial"/>
        </w:rPr>
        <w:t>cordaban de los contenidos de la jornada anterior, el cual se desarrolló exactamente 30 días atrás, aquella que habíamos conversado y supuestamente se había logrado comprender en plenitud, incluso llegaron a calificarla como “una jornada maravillosa, excelente y de alta calidad”, que extrañamente no mucho podían recordar en ese momento.</w:t>
      </w:r>
    </w:p>
    <w:p w:rsidR="008E1D1F" w:rsidRDefault="00C400C2" w:rsidP="00D110C5">
      <w:pPr>
        <w:spacing w:line="271" w:lineRule="auto"/>
        <w:ind w:left="-360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Teniendo presente lo anterior y considerando necesario hacer un resumen </w:t>
      </w:r>
      <w:r w:rsidR="00203764">
        <w:rPr>
          <w:rFonts w:ascii="Century Gothic" w:hAnsi="Century Gothic" w:cs="Arial"/>
        </w:rPr>
        <w:t xml:space="preserve">y profundización de los temas tratados </w:t>
      </w:r>
      <w:r w:rsidR="00404419">
        <w:rPr>
          <w:rFonts w:ascii="Century Gothic" w:hAnsi="Century Gothic" w:cs="Arial"/>
        </w:rPr>
        <w:t>en la capacitación</w:t>
      </w:r>
      <w:r>
        <w:rPr>
          <w:rFonts w:ascii="Century Gothic" w:hAnsi="Century Gothic" w:cs="Arial"/>
        </w:rPr>
        <w:t xml:space="preserve"> anterior, comenzamos a</w:t>
      </w:r>
      <w:r w:rsidR="00FC2A7B">
        <w:rPr>
          <w:rFonts w:ascii="Century Gothic" w:hAnsi="Century Gothic" w:cs="Arial"/>
        </w:rPr>
        <w:t xml:space="preserve"> retomar algunos de los temas; e</w:t>
      </w:r>
      <w:r w:rsidR="00195A56">
        <w:rPr>
          <w:rFonts w:ascii="Century Gothic" w:hAnsi="Century Gothic" w:cs="Arial"/>
        </w:rPr>
        <w:t>l</w:t>
      </w:r>
      <w:r w:rsidR="008E1D1F">
        <w:rPr>
          <w:rFonts w:ascii="Century Gothic" w:hAnsi="Century Gothic" w:cs="Arial"/>
        </w:rPr>
        <w:t xml:space="preserve"> origen de la vida</w:t>
      </w:r>
      <w:r w:rsidR="00FC2A7B">
        <w:rPr>
          <w:rFonts w:ascii="Century Gothic" w:hAnsi="Century Gothic" w:cs="Arial"/>
        </w:rPr>
        <w:t xml:space="preserve"> por ejemplo</w:t>
      </w:r>
      <w:r w:rsidR="00404419">
        <w:rPr>
          <w:rFonts w:ascii="Century Gothic" w:hAnsi="Century Gothic" w:cs="Arial"/>
        </w:rPr>
        <w:t xml:space="preserve">, </w:t>
      </w:r>
      <w:r w:rsidR="00FC2A7B">
        <w:rPr>
          <w:rFonts w:ascii="Century Gothic" w:hAnsi="Century Gothic" w:cs="Arial"/>
        </w:rPr>
        <w:t xml:space="preserve">y </w:t>
      </w:r>
      <w:r w:rsidR="00C41E4D">
        <w:rPr>
          <w:rFonts w:ascii="Century Gothic" w:hAnsi="Century Gothic" w:cs="Arial"/>
        </w:rPr>
        <w:t xml:space="preserve">para una comprensión más cercana se relataron dos historias que contienen </w:t>
      </w:r>
      <w:r w:rsidR="00D110C5">
        <w:rPr>
          <w:rFonts w:ascii="Century Gothic" w:hAnsi="Century Gothic" w:cs="Arial"/>
        </w:rPr>
        <w:t xml:space="preserve">dicha </w:t>
      </w:r>
      <w:r w:rsidR="00C41E4D">
        <w:rPr>
          <w:rFonts w:ascii="Century Gothic" w:hAnsi="Century Gothic" w:cs="Arial"/>
        </w:rPr>
        <w:t xml:space="preserve">explicación </w:t>
      </w:r>
      <w:r>
        <w:rPr>
          <w:rFonts w:ascii="Century Gothic" w:hAnsi="Century Gothic" w:cs="Arial"/>
        </w:rPr>
        <w:t xml:space="preserve">y </w:t>
      </w:r>
      <w:r w:rsidR="00D110C5">
        <w:rPr>
          <w:rFonts w:ascii="Century Gothic" w:hAnsi="Century Gothic" w:cs="Arial"/>
        </w:rPr>
        <w:t>son los r</w:t>
      </w:r>
      <w:r w:rsidR="00C41E4D">
        <w:rPr>
          <w:rFonts w:ascii="Century Gothic" w:hAnsi="Century Gothic" w:cs="Arial"/>
        </w:rPr>
        <w:t>elato</w:t>
      </w:r>
      <w:r w:rsidR="00D110C5">
        <w:rPr>
          <w:rFonts w:ascii="Century Gothic" w:hAnsi="Century Gothic" w:cs="Arial"/>
        </w:rPr>
        <w:t>s</w:t>
      </w:r>
      <w:r w:rsidR="00C41E4D">
        <w:rPr>
          <w:rFonts w:ascii="Century Gothic" w:hAnsi="Century Gothic" w:cs="Arial"/>
        </w:rPr>
        <w:t xml:space="preserve"> de </w:t>
      </w:r>
      <w:r w:rsidR="00D110C5">
        <w:rPr>
          <w:rFonts w:ascii="Century Gothic" w:hAnsi="Century Gothic" w:cs="Arial"/>
        </w:rPr>
        <w:t>“</w:t>
      </w:r>
      <w:proofErr w:type="spellStart"/>
      <w:r w:rsidR="00D110C5">
        <w:rPr>
          <w:rFonts w:ascii="Century Gothic" w:hAnsi="Century Gothic" w:cs="Arial"/>
        </w:rPr>
        <w:t>W</w:t>
      </w:r>
      <w:r w:rsidR="00C41E4D">
        <w:rPr>
          <w:rFonts w:ascii="Century Gothic" w:hAnsi="Century Gothic" w:cs="Arial"/>
        </w:rPr>
        <w:t>anglen</w:t>
      </w:r>
      <w:proofErr w:type="spellEnd"/>
      <w:r w:rsidR="00C41E4D">
        <w:rPr>
          <w:rFonts w:ascii="Century Gothic" w:hAnsi="Century Gothic" w:cs="Arial"/>
        </w:rPr>
        <w:t xml:space="preserve"> y </w:t>
      </w:r>
      <w:proofErr w:type="spellStart"/>
      <w:r w:rsidR="00C41E4D">
        <w:rPr>
          <w:rFonts w:ascii="Century Gothic" w:hAnsi="Century Gothic" w:cs="Arial"/>
        </w:rPr>
        <w:t>Treg-treng</w:t>
      </w:r>
      <w:proofErr w:type="spellEnd"/>
      <w:r w:rsidR="00C41E4D">
        <w:rPr>
          <w:rFonts w:ascii="Century Gothic" w:hAnsi="Century Gothic" w:cs="Arial"/>
        </w:rPr>
        <w:t xml:space="preserve"> y </w:t>
      </w:r>
      <w:proofErr w:type="spellStart"/>
      <w:r w:rsidR="00C41E4D">
        <w:rPr>
          <w:rFonts w:ascii="Century Gothic" w:hAnsi="Century Gothic" w:cs="Arial"/>
        </w:rPr>
        <w:t>Kaikai</w:t>
      </w:r>
      <w:proofErr w:type="spellEnd"/>
      <w:r w:rsidR="00C41E4D">
        <w:rPr>
          <w:rFonts w:ascii="Century Gothic" w:hAnsi="Century Gothic" w:cs="Arial"/>
        </w:rPr>
        <w:t xml:space="preserve">”, aunque el sustento y explicación </w:t>
      </w:r>
      <w:r w:rsidR="00E6146B">
        <w:rPr>
          <w:rFonts w:ascii="Century Gothic" w:hAnsi="Century Gothic" w:cs="Arial"/>
        </w:rPr>
        <w:t>más</w:t>
      </w:r>
      <w:r>
        <w:rPr>
          <w:rFonts w:ascii="Century Gothic" w:hAnsi="Century Gothic" w:cs="Arial"/>
        </w:rPr>
        <w:t xml:space="preserve"> real y concreta</w:t>
      </w:r>
      <w:r w:rsidR="00C41E4D">
        <w:rPr>
          <w:rFonts w:ascii="Century Gothic" w:hAnsi="Century Gothic" w:cs="Arial"/>
        </w:rPr>
        <w:t xml:space="preserve"> </w:t>
      </w:r>
      <w:r w:rsidR="006C79FC">
        <w:rPr>
          <w:rFonts w:ascii="Century Gothic" w:hAnsi="Century Gothic" w:cs="Arial"/>
        </w:rPr>
        <w:t>está dada por</w:t>
      </w:r>
      <w:r w:rsidR="00195A56">
        <w:rPr>
          <w:rFonts w:ascii="Century Gothic" w:hAnsi="Century Gothic" w:cs="Arial"/>
        </w:rPr>
        <w:t xml:space="preserve"> el </w:t>
      </w:r>
      <w:proofErr w:type="spellStart"/>
      <w:r w:rsidR="00195A56" w:rsidRPr="00195A56">
        <w:rPr>
          <w:rFonts w:ascii="Century Gothic" w:hAnsi="Century Gothic" w:cs="Arial"/>
          <w:i/>
        </w:rPr>
        <w:t>newen</w:t>
      </w:r>
      <w:proofErr w:type="spellEnd"/>
      <w:r w:rsidR="00195A56" w:rsidRPr="00195A56">
        <w:rPr>
          <w:rFonts w:ascii="Century Gothic" w:hAnsi="Century Gothic" w:cs="Arial"/>
          <w:i/>
        </w:rPr>
        <w:t xml:space="preserve"> </w:t>
      </w:r>
      <w:r w:rsidR="00195A56">
        <w:rPr>
          <w:rFonts w:ascii="Century Gothic" w:hAnsi="Century Gothic" w:cs="Arial"/>
        </w:rPr>
        <w:t>o energía universa</w:t>
      </w:r>
      <w:r w:rsidR="00FC2A7B">
        <w:rPr>
          <w:rFonts w:ascii="Century Gothic" w:hAnsi="Century Gothic" w:cs="Arial"/>
        </w:rPr>
        <w:t>l</w:t>
      </w:r>
      <w:r w:rsidR="00C41E4D">
        <w:rPr>
          <w:rFonts w:ascii="Century Gothic" w:hAnsi="Century Gothic" w:cs="Arial"/>
        </w:rPr>
        <w:t xml:space="preserve">, similar explicación es </w:t>
      </w:r>
      <w:r w:rsidR="006C79FC">
        <w:rPr>
          <w:rFonts w:ascii="Century Gothic" w:hAnsi="Century Gothic" w:cs="Arial"/>
        </w:rPr>
        <w:t>d</w:t>
      </w:r>
      <w:r w:rsidR="00C41E4D">
        <w:rPr>
          <w:rFonts w:ascii="Century Gothic" w:hAnsi="Century Gothic" w:cs="Arial"/>
        </w:rPr>
        <w:t>el</w:t>
      </w:r>
      <w:r w:rsidR="00195A56">
        <w:rPr>
          <w:rFonts w:ascii="Century Gothic" w:hAnsi="Century Gothic" w:cs="Arial"/>
        </w:rPr>
        <w:t xml:space="preserve"> origen del </w:t>
      </w:r>
      <w:r w:rsidR="00195A56" w:rsidRPr="00195A56">
        <w:rPr>
          <w:rFonts w:ascii="Century Gothic" w:hAnsi="Century Gothic" w:cs="Arial"/>
          <w:i/>
        </w:rPr>
        <w:t xml:space="preserve">che o </w:t>
      </w:r>
      <w:r w:rsidR="00195A56" w:rsidRPr="00195A56">
        <w:rPr>
          <w:rFonts w:ascii="Century Gothic" w:hAnsi="Century Gothic" w:cs="Arial"/>
          <w:i/>
        </w:rPr>
        <w:lastRenderedPageBreak/>
        <w:t>persona</w:t>
      </w:r>
      <w:r w:rsidR="00195A56">
        <w:rPr>
          <w:rFonts w:ascii="Century Gothic" w:hAnsi="Century Gothic" w:cs="Arial"/>
          <w:i/>
        </w:rPr>
        <w:t>,</w:t>
      </w:r>
      <w:r w:rsidR="00346E33">
        <w:rPr>
          <w:rFonts w:ascii="Century Gothic" w:hAnsi="Century Gothic" w:cs="Arial"/>
        </w:rPr>
        <w:t xml:space="preserve"> </w:t>
      </w:r>
      <w:r w:rsidR="00195A56">
        <w:rPr>
          <w:rFonts w:ascii="Century Gothic" w:hAnsi="Century Gothic" w:cs="Arial"/>
        </w:rPr>
        <w:t xml:space="preserve">cuya base o pilar es la misma contenidas en la mezcla o unión </w:t>
      </w:r>
      <w:r w:rsidR="00D110C5">
        <w:rPr>
          <w:rFonts w:ascii="Century Gothic" w:hAnsi="Century Gothic" w:cs="Arial"/>
        </w:rPr>
        <w:t xml:space="preserve">de </w:t>
      </w:r>
      <w:r w:rsidR="00FC2A7B">
        <w:rPr>
          <w:rFonts w:ascii="Century Gothic" w:hAnsi="Century Gothic" w:cs="Arial"/>
        </w:rPr>
        <w:t>la energía</w:t>
      </w:r>
      <w:r w:rsidR="00D110C5">
        <w:rPr>
          <w:rFonts w:ascii="Century Gothic" w:hAnsi="Century Gothic" w:cs="Arial"/>
        </w:rPr>
        <w:t xml:space="preserve"> con</w:t>
      </w:r>
      <w:r w:rsidR="00195A56">
        <w:rPr>
          <w:rFonts w:ascii="Century Gothic" w:hAnsi="Century Gothic" w:cs="Arial"/>
        </w:rPr>
        <w:t xml:space="preserve"> la tierra</w:t>
      </w:r>
      <w:r w:rsidR="00D110C5">
        <w:rPr>
          <w:rFonts w:ascii="Century Gothic" w:hAnsi="Century Gothic" w:cs="Arial"/>
        </w:rPr>
        <w:t xml:space="preserve">, siendo </w:t>
      </w:r>
      <w:r w:rsidR="00E6146B">
        <w:rPr>
          <w:rFonts w:ascii="Century Gothic" w:hAnsi="Century Gothic" w:cs="Arial"/>
        </w:rPr>
        <w:t xml:space="preserve">los padres un instrumento para que </w:t>
      </w:r>
      <w:r w:rsidR="00D110C5">
        <w:rPr>
          <w:rFonts w:ascii="Century Gothic" w:hAnsi="Century Gothic" w:cs="Arial"/>
        </w:rPr>
        <w:t>los</w:t>
      </w:r>
      <w:r w:rsidR="00E6146B">
        <w:rPr>
          <w:rFonts w:ascii="Century Gothic" w:hAnsi="Century Gothic" w:cs="Arial"/>
        </w:rPr>
        <w:t xml:space="preserve"> bebé</w:t>
      </w:r>
      <w:r w:rsidR="00D110C5">
        <w:rPr>
          <w:rFonts w:ascii="Century Gothic" w:hAnsi="Century Gothic" w:cs="Arial"/>
        </w:rPr>
        <w:t>s</w:t>
      </w:r>
      <w:r w:rsidR="00E6146B">
        <w:rPr>
          <w:rFonts w:ascii="Century Gothic" w:hAnsi="Century Gothic" w:cs="Arial"/>
        </w:rPr>
        <w:t xml:space="preserve"> pueda</w:t>
      </w:r>
      <w:r w:rsidR="00D110C5">
        <w:rPr>
          <w:rFonts w:ascii="Century Gothic" w:hAnsi="Century Gothic" w:cs="Arial"/>
        </w:rPr>
        <w:t>n</w:t>
      </w:r>
      <w:r w:rsidR="00E6146B">
        <w:rPr>
          <w:rFonts w:ascii="Century Gothic" w:hAnsi="Century Gothic" w:cs="Arial"/>
        </w:rPr>
        <w:t xml:space="preserve"> nacer y</w:t>
      </w:r>
      <w:r w:rsidR="00FC2A7B">
        <w:rPr>
          <w:rFonts w:ascii="Century Gothic" w:hAnsi="Century Gothic" w:cs="Arial"/>
        </w:rPr>
        <w:t xml:space="preserve"> crecer, </w:t>
      </w:r>
      <w:r w:rsidR="00E6146B">
        <w:rPr>
          <w:rFonts w:ascii="Century Gothic" w:hAnsi="Century Gothic" w:cs="Arial"/>
        </w:rPr>
        <w:t>cumpli</w:t>
      </w:r>
      <w:r w:rsidR="00D110C5">
        <w:rPr>
          <w:rFonts w:ascii="Century Gothic" w:hAnsi="Century Gothic" w:cs="Arial"/>
        </w:rPr>
        <w:t>endo de esa forma</w:t>
      </w:r>
      <w:r w:rsidR="00E6146B">
        <w:rPr>
          <w:rFonts w:ascii="Century Gothic" w:hAnsi="Century Gothic" w:cs="Arial"/>
        </w:rPr>
        <w:t xml:space="preserve"> los designios de la propia naturaleza.</w:t>
      </w:r>
    </w:p>
    <w:p w:rsidR="00D110C5" w:rsidRDefault="006C79FC" w:rsidP="00D110C5">
      <w:pPr>
        <w:spacing w:line="271" w:lineRule="auto"/>
        <w:ind w:left="-360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Otros de los temas profundizados tuvo relación con las </w:t>
      </w:r>
      <w:r w:rsidR="00E6146B">
        <w:rPr>
          <w:rFonts w:ascii="Century Gothic" w:hAnsi="Century Gothic" w:cs="Arial"/>
        </w:rPr>
        <w:t xml:space="preserve">atribuciones o características, </w:t>
      </w:r>
      <w:r>
        <w:rPr>
          <w:rFonts w:ascii="Century Gothic" w:hAnsi="Century Gothic" w:cs="Arial"/>
        </w:rPr>
        <w:t xml:space="preserve">que posee el che (persona) </w:t>
      </w:r>
      <w:r w:rsidR="00E6146B">
        <w:rPr>
          <w:rFonts w:ascii="Century Gothic" w:hAnsi="Century Gothic" w:cs="Arial"/>
        </w:rPr>
        <w:t xml:space="preserve">entre las cuales </w:t>
      </w:r>
      <w:r>
        <w:rPr>
          <w:rFonts w:ascii="Century Gothic" w:hAnsi="Century Gothic" w:cs="Arial"/>
        </w:rPr>
        <w:t>están las</w:t>
      </w:r>
      <w:r w:rsidR="00E6146B">
        <w:rPr>
          <w:rFonts w:ascii="Century Gothic" w:hAnsi="Century Gothic" w:cs="Arial"/>
        </w:rPr>
        <w:t xml:space="preserve"> condiciones espirituales y condiciones naturales o humanas, que en el fondo son reglas estipuladas por la propia naturaleza</w:t>
      </w:r>
      <w:r w:rsidR="00D110C5">
        <w:rPr>
          <w:rFonts w:ascii="Century Gothic" w:hAnsi="Century Gothic" w:cs="Arial"/>
        </w:rPr>
        <w:t>, en el que la energía se materializa y toma forma humana. Luego se racionaliza y cumple roles que permiten mantener la balanza, hasta conformar un sistema de autorregulación colectivo.</w:t>
      </w:r>
    </w:p>
    <w:p w:rsidR="00D110C5" w:rsidRDefault="00D52B31" w:rsidP="00D110C5">
      <w:pPr>
        <w:spacing w:line="271" w:lineRule="auto"/>
        <w:ind w:left="-360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Estos y otros temas </w:t>
      </w:r>
      <w:r w:rsidR="001904C2">
        <w:rPr>
          <w:rFonts w:ascii="Century Gothic" w:hAnsi="Century Gothic" w:cs="Arial"/>
        </w:rPr>
        <w:t>tenían</w:t>
      </w:r>
      <w:r>
        <w:rPr>
          <w:rFonts w:ascii="Century Gothic" w:hAnsi="Century Gothic" w:cs="Arial"/>
        </w:rPr>
        <w:t xml:space="preserve"> una secuencia y precisamente unía los temas que </w:t>
      </w:r>
      <w:r w:rsidR="00D110C5">
        <w:rPr>
          <w:rFonts w:ascii="Century Gothic" w:hAnsi="Century Gothic" w:cs="Arial"/>
        </w:rPr>
        <w:t>se ab</w:t>
      </w:r>
      <w:r w:rsidR="00C32E01">
        <w:rPr>
          <w:rFonts w:ascii="Century Gothic" w:hAnsi="Century Gothic" w:cs="Arial"/>
        </w:rPr>
        <w:t xml:space="preserve">ordaron </w:t>
      </w:r>
      <w:r>
        <w:rPr>
          <w:rFonts w:ascii="Century Gothic" w:hAnsi="Century Gothic" w:cs="Arial"/>
        </w:rPr>
        <w:t>posteriormente, como por ejemplo los</w:t>
      </w:r>
      <w:r w:rsidR="00D110C5">
        <w:rPr>
          <w:rFonts w:ascii="Century Gothic" w:hAnsi="Century Gothic" w:cs="Arial"/>
        </w:rPr>
        <w:t xml:space="preserve"> </w:t>
      </w:r>
      <w:r>
        <w:rPr>
          <w:rFonts w:ascii="Century Gothic" w:hAnsi="Century Gothic" w:cs="Arial"/>
        </w:rPr>
        <w:t>diverso</w:t>
      </w:r>
      <w:r w:rsidR="00C32E01">
        <w:rPr>
          <w:rFonts w:ascii="Century Gothic" w:hAnsi="Century Gothic" w:cs="Arial"/>
        </w:rPr>
        <w:t>s ciclos que cumple un individuo, al que le llamamos el “círculo de la vida” esto es al completar 112 años de vida</w:t>
      </w:r>
      <w:r w:rsidR="006C79FC">
        <w:rPr>
          <w:rFonts w:ascii="Century Gothic" w:hAnsi="Century Gothic" w:cs="Arial"/>
        </w:rPr>
        <w:t>. También</w:t>
      </w:r>
      <w:r w:rsidR="00C32E01">
        <w:rPr>
          <w:rFonts w:ascii="Century Gothic" w:hAnsi="Century Gothic" w:cs="Arial"/>
        </w:rPr>
        <w:t xml:space="preserve"> los diversos niveles de conocimientos </w:t>
      </w:r>
      <w:r w:rsidR="006C79FC">
        <w:rPr>
          <w:rFonts w:ascii="Century Gothic" w:hAnsi="Century Gothic" w:cs="Arial"/>
        </w:rPr>
        <w:t>que poseían los antiguos mapuche y estos se dividían desde el nivel 1, 2, 3 y 4 que todo ser humano tenía la plena garantía de acceder para lograr la humildad que era el fin último de los saberes ancestrales.</w:t>
      </w:r>
      <w:r>
        <w:rPr>
          <w:rFonts w:ascii="Century Gothic" w:hAnsi="Century Gothic" w:cs="Arial"/>
        </w:rPr>
        <w:t xml:space="preserve"> Estos y muchos otros contenidos fueron tratados durante esta primera jornada del día.</w:t>
      </w:r>
    </w:p>
    <w:p w:rsidR="006C79FC" w:rsidRDefault="006C79FC" w:rsidP="00D110C5">
      <w:pPr>
        <w:spacing w:line="271" w:lineRule="auto"/>
        <w:ind w:left="-360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Al atardecer como de costumbre se realizaron pequeños comentarios de la clase </w:t>
      </w:r>
      <w:r w:rsidR="007A2625">
        <w:rPr>
          <w:rFonts w:ascii="Century Gothic" w:hAnsi="Century Gothic" w:cs="Arial"/>
        </w:rPr>
        <w:t>que estaba concluyendo en ese instante, efectivamente se produjo un</w:t>
      </w:r>
      <w:r>
        <w:rPr>
          <w:rFonts w:ascii="Century Gothic" w:hAnsi="Century Gothic" w:cs="Arial"/>
        </w:rPr>
        <w:t xml:space="preserve"> cambio en los alumnos</w:t>
      </w:r>
      <w:r w:rsidR="007A2625">
        <w:rPr>
          <w:rFonts w:ascii="Century Gothic" w:hAnsi="Century Gothic" w:cs="Arial"/>
        </w:rPr>
        <w:t xml:space="preserve"> en comparación a los primeros talleres</w:t>
      </w:r>
      <w:r>
        <w:rPr>
          <w:rFonts w:ascii="Century Gothic" w:hAnsi="Century Gothic" w:cs="Arial"/>
        </w:rPr>
        <w:t>, y reconocie</w:t>
      </w:r>
      <w:r w:rsidR="007A2625">
        <w:rPr>
          <w:rFonts w:ascii="Century Gothic" w:hAnsi="Century Gothic" w:cs="Arial"/>
        </w:rPr>
        <w:t>ron</w:t>
      </w:r>
      <w:r>
        <w:rPr>
          <w:rFonts w:ascii="Century Gothic" w:hAnsi="Century Gothic" w:cs="Arial"/>
        </w:rPr>
        <w:t xml:space="preserve"> que </w:t>
      </w:r>
      <w:r w:rsidR="007A2625">
        <w:rPr>
          <w:rFonts w:ascii="Century Gothic" w:hAnsi="Century Gothic" w:cs="Arial"/>
        </w:rPr>
        <w:t>evidentemente</w:t>
      </w:r>
      <w:r>
        <w:rPr>
          <w:rFonts w:ascii="Century Gothic" w:hAnsi="Century Gothic" w:cs="Arial"/>
        </w:rPr>
        <w:t xml:space="preserve"> </w:t>
      </w:r>
      <w:r w:rsidR="007A2625">
        <w:rPr>
          <w:rFonts w:ascii="Century Gothic" w:hAnsi="Century Gothic" w:cs="Arial"/>
        </w:rPr>
        <w:t>fue un</w:t>
      </w:r>
      <w:r>
        <w:rPr>
          <w:rFonts w:ascii="Century Gothic" w:hAnsi="Century Gothic" w:cs="Arial"/>
        </w:rPr>
        <w:t xml:space="preserve"> tanto complicado asimilar de un momento a otro un tema que no conocían y que tiene </w:t>
      </w:r>
      <w:r w:rsidR="007A2625">
        <w:rPr>
          <w:rFonts w:ascii="Century Gothic" w:hAnsi="Century Gothic" w:cs="Arial"/>
        </w:rPr>
        <w:t xml:space="preserve">un </w:t>
      </w:r>
      <w:r>
        <w:rPr>
          <w:rFonts w:ascii="Century Gothic" w:hAnsi="Century Gothic" w:cs="Arial"/>
        </w:rPr>
        <w:t xml:space="preserve">sin números de características </w:t>
      </w:r>
      <w:r w:rsidR="00D52B31">
        <w:rPr>
          <w:rFonts w:ascii="Century Gothic" w:hAnsi="Century Gothic" w:cs="Arial"/>
        </w:rPr>
        <w:t xml:space="preserve">y complicaciones en su </w:t>
      </w:r>
      <w:r w:rsidR="001904C2">
        <w:rPr>
          <w:rFonts w:ascii="Century Gothic" w:hAnsi="Century Gothic" w:cs="Arial"/>
        </w:rPr>
        <w:t>entendimiento</w:t>
      </w:r>
      <w:r>
        <w:rPr>
          <w:rFonts w:ascii="Century Gothic" w:hAnsi="Century Gothic" w:cs="Arial"/>
        </w:rPr>
        <w:t>.</w:t>
      </w:r>
    </w:p>
    <w:p w:rsidR="00FE72AA" w:rsidRDefault="007A2625" w:rsidP="00D110C5">
      <w:pPr>
        <w:spacing w:line="271" w:lineRule="auto"/>
        <w:ind w:left="-360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El segundo </w:t>
      </w:r>
      <w:r w:rsidR="00D91BCD">
        <w:rPr>
          <w:rFonts w:ascii="Century Gothic" w:hAnsi="Century Gothic" w:cs="Arial"/>
        </w:rPr>
        <w:t xml:space="preserve">y </w:t>
      </w:r>
      <w:r>
        <w:rPr>
          <w:rFonts w:ascii="Century Gothic" w:hAnsi="Century Gothic" w:cs="Arial"/>
        </w:rPr>
        <w:t xml:space="preserve">último </w:t>
      </w:r>
      <w:r w:rsidR="00D91BCD">
        <w:rPr>
          <w:rFonts w:ascii="Century Gothic" w:hAnsi="Century Gothic" w:cs="Arial"/>
        </w:rPr>
        <w:t xml:space="preserve">día </w:t>
      </w:r>
      <w:r>
        <w:rPr>
          <w:rFonts w:ascii="Century Gothic" w:hAnsi="Century Gothic" w:cs="Arial"/>
        </w:rPr>
        <w:t xml:space="preserve">de capacitación se </w:t>
      </w:r>
      <w:r w:rsidR="00D91BCD">
        <w:rPr>
          <w:rFonts w:ascii="Century Gothic" w:hAnsi="Century Gothic" w:cs="Arial"/>
        </w:rPr>
        <w:t>expusieron los temas que se habían</w:t>
      </w:r>
      <w:r>
        <w:rPr>
          <w:rFonts w:ascii="Century Gothic" w:hAnsi="Century Gothic" w:cs="Arial"/>
        </w:rPr>
        <w:t xml:space="preserve"> propuesto en el programa entregado a la Universidad y dice relación con: “El origen del Saber Mapuche”, por cierto </w:t>
      </w:r>
      <w:r w:rsidR="00FC2A7B">
        <w:rPr>
          <w:rFonts w:ascii="Century Gothic" w:hAnsi="Century Gothic" w:cs="Arial"/>
        </w:rPr>
        <w:t>en este y otros temas se dejaron explicitada el origen de toda la cultura o la forma de ser de los mapuche es pertenecientes a la tierra y naturaleza</w:t>
      </w:r>
      <w:r w:rsidR="00D91BCD">
        <w:rPr>
          <w:rFonts w:ascii="Century Gothic" w:hAnsi="Century Gothic" w:cs="Arial"/>
        </w:rPr>
        <w:t xml:space="preserve"> en el lugar que cada uno se asentó</w:t>
      </w:r>
      <w:r w:rsidR="00FC2A7B">
        <w:rPr>
          <w:rFonts w:ascii="Century Gothic" w:hAnsi="Century Gothic" w:cs="Arial"/>
        </w:rPr>
        <w:t xml:space="preserve">, </w:t>
      </w:r>
      <w:r w:rsidR="00D91BCD">
        <w:rPr>
          <w:rFonts w:ascii="Century Gothic" w:hAnsi="Century Gothic" w:cs="Arial"/>
        </w:rPr>
        <w:t xml:space="preserve">y los conocimientos o saberes </w:t>
      </w:r>
      <w:r>
        <w:rPr>
          <w:rFonts w:ascii="Century Gothic" w:hAnsi="Century Gothic" w:cs="Arial"/>
        </w:rPr>
        <w:t>se obtiene</w:t>
      </w:r>
      <w:r w:rsidR="00D91BCD">
        <w:rPr>
          <w:rFonts w:ascii="Century Gothic" w:hAnsi="Century Gothic" w:cs="Arial"/>
        </w:rPr>
        <w:t>n</w:t>
      </w:r>
      <w:r>
        <w:rPr>
          <w:rFonts w:ascii="Century Gothic" w:hAnsi="Century Gothic" w:cs="Arial"/>
        </w:rPr>
        <w:t xml:space="preserve"> a través de un proceso de acercamiento, </w:t>
      </w:r>
      <w:r w:rsidR="004E272B">
        <w:rPr>
          <w:rFonts w:ascii="Century Gothic" w:hAnsi="Century Gothic" w:cs="Arial"/>
        </w:rPr>
        <w:t xml:space="preserve">comprensión, </w:t>
      </w:r>
      <w:r>
        <w:rPr>
          <w:rFonts w:ascii="Century Gothic" w:hAnsi="Century Gothic" w:cs="Arial"/>
        </w:rPr>
        <w:t>entendimiento y aprendizaje de la misma</w:t>
      </w:r>
      <w:r w:rsidR="004E272B">
        <w:rPr>
          <w:rFonts w:ascii="Century Gothic" w:hAnsi="Century Gothic" w:cs="Arial"/>
        </w:rPr>
        <w:t>, como asimismo el traspaso de la experiencia</w:t>
      </w:r>
      <w:r>
        <w:rPr>
          <w:rFonts w:ascii="Century Gothic" w:hAnsi="Century Gothic" w:cs="Arial"/>
        </w:rPr>
        <w:t xml:space="preserve"> de los abuelos y ancianos en general, </w:t>
      </w:r>
      <w:r w:rsidR="004E272B">
        <w:rPr>
          <w:rFonts w:ascii="Century Gothic" w:hAnsi="Century Gothic" w:cs="Arial"/>
        </w:rPr>
        <w:t xml:space="preserve">a su  vez </w:t>
      </w:r>
      <w:r>
        <w:rPr>
          <w:rFonts w:ascii="Century Gothic" w:hAnsi="Century Gothic" w:cs="Arial"/>
        </w:rPr>
        <w:t>de la comunidad y el territorio con todas sus normas.</w:t>
      </w:r>
      <w:r w:rsidR="00713D55">
        <w:rPr>
          <w:rFonts w:ascii="Century Gothic" w:hAnsi="Century Gothic" w:cs="Arial"/>
        </w:rPr>
        <w:t xml:space="preserve"> Del mismo modo</w:t>
      </w:r>
      <w:r w:rsidR="00FE72AA">
        <w:rPr>
          <w:rFonts w:ascii="Century Gothic" w:hAnsi="Century Gothic" w:cs="Arial"/>
        </w:rPr>
        <w:t xml:space="preserve"> se habló </w:t>
      </w:r>
      <w:r w:rsidR="00713D55">
        <w:rPr>
          <w:rFonts w:ascii="Century Gothic" w:hAnsi="Century Gothic" w:cs="Arial"/>
        </w:rPr>
        <w:t xml:space="preserve">también </w:t>
      </w:r>
      <w:r w:rsidR="00FE72AA">
        <w:rPr>
          <w:rFonts w:ascii="Century Gothic" w:hAnsi="Century Gothic" w:cs="Arial"/>
        </w:rPr>
        <w:t xml:space="preserve">del método de transmisión de dichos saberes, el cual se realiza mediante algunos instrumentos como el </w:t>
      </w:r>
      <w:proofErr w:type="spellStart"/>
      <w:r w:rsidR="00FE72AA">
        <w:rPr>
          <w:rFonts w:ascii="Century Gothic" w:hAnsi="Century Gothic" w:cs="Arial"/>
        </w:rPr>
        <w:t>piam</w:t>
      </w:r>
      <w:proofErr w:type="spellEnd"/>
      <w:r w:rsidR="00FE72AA">
        <w:rPr>
          <w:rFonts w:ascii="Century Gothic" w:hAnsi="Century Gothic" w:cs="Arial"/>
        </w:rPr>
        <w:t xml:space="preserve"> (dichos), </w:t>
      </w:r>
      <w:proofErr w:type="spellStart"/>
      <w:r w:rsidR="00FE72AA">
        <w:rPr>
          <w:rFonts w:ascii="Century Gothic" w:hAnsi="Century Gothic" w:cs="Arial"/>
        </w:rPr>
        <w:t>Epeu</w:t>
      </w:r>
      <w:proofErr w:type="spellEnd"/>
      <w:r w:rsidR="00FE72AA">
        <w:rPr>
          <w:rFonts w:ascii="Century Gothic" w:hAnsi="Century Gothic" w:cs="Arial"/>
        </w:rPr>
        <w:t xml:space="preserve"> (relatos), </w:t>
      </w:r>
      <w:proofErr w:type="spellStart"/>
      <w:r w:rsidR="00FE72AA">
        <w:rPr>
          <w:rFonts w:ascii="Century Gothic" w:hAnsi="Century Gothic" w:cs="Arial"/>
        </w:rPr>
        <w:t>ül</w:t>
      </w:r>
      <w:proofErr w:type="spellEnd"/>
      <w:r w:rsidR="00FE72AA">
        <w:rPr>
          <w:rFonts w:ascii="Century Gothic" w:hAnsi="Century Gothic" w:cs="Arial"/>
        </w:rPr>
        <w:t xml:space="preserve"> (canciones) etc.</w:t>
      </w:r>
      <w:r w:rsidR="00713D55">
        <w:rPr>
          <w:rFonts w:ascii="Century Gothic" w:hAnsi="Century Gothic" w:cs="Arial"/>
        </w:rPr>
        <w:t xml:space="preserve"> Preferentemente durante la noche cuando la familia estaba toda reunida.</w:t>
      </w:r>
    </w:p>
    <w:p w:rsidR="00CB0A51" w:rsidRDefault="00FE72AA" w:rsidP="00FE72AA">
      <w:pPr>
        <w:spacing w:line="271" w:lineRule="auto"/>
        <w:ind w:left="-360"/>
        <w:jc w:val="both"/>
        <w:rPr>
          <w:rFonts w:ascii="Century Gothic" w:hAnsi="Century Gothic" w:cstheme="minorHAnsi"/>
          <w:bCs/>
        </w:rPr>
      </w:pPr>
      <w:r>
        <w:rPr>
          <w:rFonts w:ascii="Century Gothic" w:hAnsi="Century Gothic" w:cs="Arial"/>
        </w:rPr>
        <w:t xml:space="preserve">Finalmente </w:t>
      </w:r>
      <w:r w:rsidR="00FA79CC">
        <w:rPr>
          <w:rFonts w:ascii="Century Gothic" w:hAnsi="Century Gothic" w:cs="Arial"/>
        </w:rPr>
        <w:t>el último</w:t>
      </w:r>
      <w:r>
        <w:rPr>
          <w:rFonts w:ascii="Century Gothic" w:hAnsi="Century Gothic" w:cs="Arial"/>
        </w:rPr>
        <w:t xml:space="preserve"> de los temas que fue expuesto en la capacitación decía relación con el “</w:t>
      </w:r>
      <w:r w:rsidRPr="00FE72AA">
        <w:rPr>
          <w:rFonts w:ascii="Century Gothic" w:hAnsi="Century Gothic" w:cstheme="minorHAnsi"/>
          <w:bCs/>
        </w:rPr>
        <w:t>Sist</w:t>
      </w:r>
      <w:r>
        <w:rPr>
          <w:rFonts w:ascii="Century Gothic" w:hAnsi="Century Gothic" w:cstheme="minorHAnsi"/>
          <w:bCs/>
        </w:rPr>
        <w:t>ema de Enseñanza y Modelo de P</w:t>
      </w:r>
      <w:r w:rsidRPr="00FE72AA">
        <w:rPr>
          <w:rFonts w:ascii="Century Gothic" w:hAnsi="Century Gothic" w:cstheme="minorHAnsi"/>
          <w:bCs/>
        </w:rPr>
        <w:t>ersona</w:t>
      </w:r>
      <w:r>
        <w:rPr>
          <w:rFonts w:ascii="Century Gothic" w:hAnsi="Century Gothic" w:cstheme="minorHAnsi"/>
          <w:bCs/>
        </w:rPr>
        <w:t>”</w:t>
      </w:r>
      <w:r w:rsidR="00FA79CC">
        <w:rPr>
          <w:rFonts w:ascii="Century Gothic" w:hAnsi="Century Gothic" w:cstheme="minorHAnsi"/>
          <w:bCs/>
        </w:rPr>
        <w:t xml:space="preserve">. Este tuvo una enorme aceptación entre los académicos y asistentes, pues aborda precisamente los distintos principios y valores en que se mueve la formación y el modelo de persona; cuya finalidad </w:t>
      </w:r>
      <w:r w:rsidR="00BF6025">
        <w:rPr>
          <w:rFonts w:ascii="Century Gothic" w:hAnsi="Century Gothic" w:cstheme="minorHAnsi"/>
          <w:bCs/>
        </w:rPr>
        <w:t>es la de</w:t>
      </w:r>
      <w:r w:rsidR="00FA79CC">
        <w:rPr>
          <w:rFonts w:ascii="Century Gothic" w:hAnsi="Century Gothic" w:cstheme="minorHAnsi"/>
          <w:bCs/>
        </w:rPr>
        <w:t xml:space="preserve"> alcanzar el fin último “lograr la plena humildad”</w:t>
      </w:r>
      <w:r w:rsidR="00C94E69">
        <w:rPr>
          <w:rFonts w:ascii="Century Gothic" w:hAnsi="Century Gothic" w:cstheme="minorHAnsi"/>
          <w:bCs/>
        </w:rPr>
        <w:t xml:space="preserve"> de las personas</w:t>
      </w:r>
      <w:r w:rsidR="00FA79CC">
        <w:rPr>
          <w:rFonts w:ascii="Century Gothic" w:hAnsi="Century Gothic" w:cstheme="minorHAnsi"/>
          <w:bCs/>
        </w:rPr>
        <w:t>. Para lo cual hay reglas estipuladas como conocer y aprender las características valóricas que debe poseer un</w:t>
      </w:r>
      <w:r w:rsidR="00BF6025">
        <w:rPr>
          <w:rFonts w:ascii="Century Gothic" w:hAnsi="Century Gothic" w:cstheme="minorHAnsi"/>
          <w:bCs/>
        </w:rPr>
        <w:t>a persona o</w:t>
      </w:r>
      <w:r w:rsidR="00FA79CC">
        <w:rPr>
          <w:rFonts w:ascii="Century Gothic" w:hAnsi="Century Gothic" w:cstheme="minorHAnsi"/>
          <w:bCs/>
        </w:rPr>
        <w:t xml:space="preserve"> che, en contraste con los elementos </w:t>
      </w:r>
      <w:proofErr w:type="spellStart"/>
      <w:r w:rsidR="00FA79CC">
        <w:rPr>
          <w:rFonts w:ascii="Century Gothic" w:hAnsi="Century Gothic" w:cstheme="minorHAnsi"/>
          <w:bCs/>
        </w:rPr>
        <w:t>antivalóricos</w:t>
      </w:r>
      <w:proofErr w:type="spellEnd"/>
      <w:r w:rsidR="00FA79CC">
        <w:rPr>
          <w:rFonts w:ascii="Century Gothic" w:hAnsi="Century Gothic" w:cstheme="minorHAnsi"/>
          <w:bCs/>
        </w:rPr>
        <w:t xml:space="preserve"> que desorientan a los individuos</w:t>
      </w:r>
      <w:r w:rsidR="00CB0A51">
        <w:rPr>
          <w:rFonts w:ascii="Century Gothic" w:hAnsi="Century Gothic" w:cstheme="minorHAnsi"/>
          <w:bCs/>
        </w:rPr>
        <w:t xml:space="preserve">. </w:t>
      </w:r>
    </w:p>
    <w:p w:rsidR="00FE72AA" w:rsidRPr="00FE72AA" w:rsidRDefault="00CB0A51" w:rsidP="00FE72AA">
      <w:pPr>
        <w:spacing w:line="271" w:lineRule="auto"/>
        <w:ind w:left="-360"/>
        <w:jc w:val="both"/>
        <w:rPr>
          <w:rFonts w:ascii="Century Gothic" w:hAnsi="Century Gothic" w:cs="Arial"/>
        </w:rPr>
      </w:pPr>
      <w:r>
        <w:rPr>
          <w:rFonts w:ascii="Century Gothic" w:hAnsi="Century Gothic" w:cstheme="minorHAnsi"/>
          <w:bCs/>
        </w:rPr>
        <w:lastRenderedPageBreak/>
        <w:t>Al final del documento se anexa el programa completo.</w:t>
      </w:r>
      <w:r w:rsidR="00FA79CC">
        <w:rPr>
          <w:rFonts w:ascii="Century Gothic" w:hAnsi="Century Gothic" w:cstheme="minorHAnsi"/>
          <w:bCs/>
        </w:rPr>
        <w:t xml:space="preserve"> </w:t>
      </w:r>
      <w:r w:rsidR="00FE72AA">
        <w:rPr>
          <w:rFonts w:ascii="Century Gothic" w:hAnsi="Century Gothic" w:cstheme="minorHAnsi"/>
          <w:bCs/>
        </w:rPr>
        <w:t xml:space="preserve"> </w:t>
      </w:r>
    </w:p>
    <w:p w:rsidR="00E56FE9" w:rsidRPr="004A376C" w:rsidRDefault="00E56FE9" w:rsidP="00E56FE9">
      <w:pPr>
        <w:ind w:left="-426"/>
        <w:jc w:val="both"/>
        <w:rPr>
          <w:rFonts w:ascii="Century Gothic" w:hAnsi="Century Gothic"/>
          <w:color w:val="000000"/>
        </w:rPr>
      </w:pPr>
    </w:p>
    <w:p w:rsidR="00E56FE9" w:rsidRPr="00F4169D" w:rsidRDefault="00E56FE9" w:rsidP="00E56FE9">
      <w:pPr>
        <w:ind w:left="-360" w:right="-496"/>
        <w:jc w:val="both"/>
        <w:rPr>
          <w:rFonts w:ascii="Century Gothic" w:hAnsi="Century Gothic" w:cstheme="minorHAnsi"/>
          <w:b/>
          <w:bCs/>
        </w:rPr>
      </w:pPr>
      <w:r w:rsidRPr="00F4169D">
        <w:rPr>
          <w:rFonts w:ascii="Century Gothic" w:hAnsi="Century Gothic" w:cstheme="minorHAnsi"/>
          <w:b/>
          <w:bCs/>
        </w:rPr>
        <w:t xml:space="preserve">III. COMENTARIO GENERAL DEL GRADO DE APRENDIZAJES DE LOS PARTICIPANTES </w:t>
      </w:r>
    </w:p>
    <w:p w:rsidR="00524407" w:rsidRDefault="00CB0A51" w:rsidP="00524407">
      <w:pPr>
        <w:ind w:left="-360"/>
        <w:jc w:val="both"/>
        <w:rPr>
          <w:rFonts w:ascii="Century Gothic" w:hAnsi="Century Gothic" w:cstheme="minorHAnsi"/>
          <w:bCs/>
        </w:rPr>
      </w:pPr>
      <w:r>
        <w:rPr>
          <w:rFonts w:ascii="Century Gothic" w:hAnsi="Century Gothic" w:cstheme="minorHAnsi"/>
          <w:bCs/>
        </w:rPr>
        <w:t xml:space="preserve">Si tuviéramos que hacer una comparación entre el primer taller y éste último, las diferencias son marcadas, por </w:t>
      </w:r>
      <w:r w:rsidR="00AF05E8">
        <w:rPr>
          <w:rFonts w:ascii="Century Gothic" w:hAnsi="Century Gothic" w:cstheme="minorHAnsi"/>
          <w:bCs/>
        </w:rPr>
        <w:t>cuanto</w:t>
      </w:r>
      <w:r>
        <w:rPr>
          <w:rFonts w:ascii="Century Gothic" w:hAnsi="Century Gothic" w:cstheme="minorHAnsi"/>
          <w:bCs/>
        </w:rPr>
        <w:t xml:space="preserve"> </w:t>
      </w:r>
      <w:r w:rsidR="005641A6">
        <w:rPr>
          <w:rFonts w:ascii="Century Gothic" w:hAnsi="Century Gothic" w:cstheme="minorHAnsi"/>
          <w:bCs/>
        </w:rPr>
        <w:t>durante los dos días de</w:t>
      </w:r>
      <w:r w:rsidR="00C94E69">
        <w:rPr>
          <w:rFonts w:ascii="Century Gothic" w:hAnsi="Century Gothic" w:cstheme="minorHAnsi"/>
          <w:bCs/>
        </w:rPr>
        <w:t xml:space="preserve"> ésta</w:t>
      </w:r>
      <w:r w:rsidR="005641A6">
        <w:rPr>
          <w:rFonts w:ascii="Century Gothic" w:hAnsi="Century Gothic" w:cstheme="minorHAnsi"/>
          <w:bCs/>
        </w:rPr>
        <w:t xml:space="preserve"> capacitación hubo merma en la </w:t>
      </w:r>
      <w:r>
        <w:rPr>
          <w:rFonts w:ascii="Century Gothic" w:hAnsi="Century Gothic" w:cstheme="minorHAnsi"/>
          <w:bCs/>
        </w:rPr>
        <w:t xml:space="preserve">asistencia de los funcionarios o </w:t>
      </w:r>
      <w:r w:rsidR="00AF05E8">
        <w:rPr>
          <w:rFonts w:ascii="Century Gothic" w:hAnsi="Century Gothic" w:cstheme="minorHAnsi"/>
          <w:bCs/>
        </w:rPr>
        <w:t xml:space="preserve">mejor dicho hubo </w:t>
      </w:r>
      <w:r w:rsidR="005641A6">
        <w:rPr>
          <w:rFonts w:ascii="Century Gothic" w:hAnsi="Century Gothic" w:cstheme="minorHAnsi"/>
          <w:bCs/>
        </w:rPr>
        <w:t xml:space="preserve">asistencia interrumpidas  especialmente el último día, que por cierto </w:t>
      </w:r>
      <w:r w:rsidR="00524407">
        <w:rPr>
          <w:rFonts w:ascii="Century Gothic" w:hAnsi="Century Gothic" w:cstheme="minorHAnsi"/>
          <w:bCs/>
        </w:rPr>
        <w:t xml:space="preserve">con ello </w:t>
      </w:r>
      <w:r w:rsidR="005641A6">
        <w:rPr>
          <w:rFonts w:ascii="Century Gothic" w:hAnsi="Century Gothic" w:cstheme="minorHAnsi"/>
          <w:bCs/>
        </w:rPr>
        <w:t>queda la duda del compromiso y el deseo real de conocer</w:t>
      </w:r>
      <w:r w:rsidR="00524407">
        <w:rPr>
          <w:rFonts w:ascii="Century Gothic" w:hAnsi="Century Gothic" w:cstheme="minorHAnsi"/>
          <w:bCs/>
        </w:rPr>
        <w:t>,  profundizar y</w:t>
      </w:r>
      <w:r w:rsidR="005641A6">
        <w:rPr>
          <w:rFonts w:ascii="Century Gothic" w:hAnsi="Century Gothic" w:cstheme="minorHAnsi"/>
          <w:bCs/>
        </w:rPr>
        <w:t xml:space="preserve"> hacer un acercamiento efectivo </w:t>
      </w:r>
      <w:r w:rsidR="00524407">
        <w:rPr>
          <w:rFonts w:ascii="Century Gothic" w:hAnsi="Century Gothic" w:cstheme="minorHAnsi"/>
          <w:bCs/>
        </w:rPr>
        <w:t xml:space="preserve">hacia </w:t>
      </w:r>
      <w:r w:rsidR="005641A6">
        <w:rPr>
          <w:rFonts w:ascii="Century Gothic" w:hAnsi="Century Gothic" w:cstheme="minorHAnsi"/>
          <w:bCs/>
        </w:rPr>
        <w:t xml:space="preserve">los saberes y conocimientos </w:t>
      </w:r>
      <w:r w:rsidR="00524407">
        <w:rPr>
          <w:rFonts w:ascii="Century Gothic" w:hAnsi="Century Gothic" w:cstheme="minorHAnsi"/>
          <w:bCs/>
        </w:rPr>
        <w:t xml:space="preserve">de ésta cultura milenaria con las cuales hasta el día de hoy </w:t>
      </w:r>
      <w:r w:rsidR="00C94E69">
        <w:rPr>
          <w:rFonts w:ascii="Century Gothic" w:hAnsi="Century Gothic" w:cstheme="minorHAnsi"/>
          <w:bCs/>
        </w:rPr>
        <w:t>la Universidad convive a través</w:t>
      </w:r>
      <w:r w:rsidR="00524407">
        <w:rPr>
          <w:rFonts w:ascii="Century Gothic" w:hAnsi="Century Gothic" w:cstheme="minorHAnsi"/>
          <w:bCs/>
        </w:rPr>
        <w:t xml:space="preserve"> de sus alumnos </w:t>
      </w:r>
      <w:r w:rsidR="005641A6">
        <w:rPr>
          <w:rFonts w:ascii="Century Gothic" w:hAnsi="Century Gothic" w:cstheme="minorHAnsi"/>
          <w:bCs/>
        </w:rPr>
        <w:t>mapuche</w:t>
      </w:r>
      <w:r w:rsidR="00524407">
        <w:rPr>
          <w:rFonts w:ascii="Century Gothic" w:hAnsi="Century Gothic" w:cstheme="minorHAnsi"/>
          <w:bCs/>
        </w:rPr>
        <w:t>; aquello debería haberse tomado como herramienta necesaria para comprender las necesidades de los estudiantes y por ende inyectarle un poco de energía en su condición de mapuche para superar los escollos que pudiesen encontrar en el camino</w:t>
      </w:r>
      <w:r w:rsidR="00C94E69">
        <w:rPr>
          <w:rFonts w:ascii="Century Gothic" w:hAnsi="Century Gothic" w:cstheme="minorHAnsi"/>
          <w:bCs/>
        </w:rPr>
        <w:t xml:space="preserve"> en su vida universitaria</w:t>
      </w:r>
      <w:r w:rsidR="00524407">
        <w:rPr>
          <w:rFonts w:ascii="Century Gothic" w:hAnsi="Century Gothic" w:cstheme="minorHAnsi"/>
          <w:bCs/>
        </w:rPr>
        <w:t xml:space="preserve">. </w:t>
      </w:r>
    </w:p>
    <w:p w:rsidR="00524407" w:rsidRDefault="00524407" w:rsidP="00524407">
      <w:pPr>
        <w:ind w:left="-360"/>
        <w:jc w:val="both"/>
        <w:rPr>
          <w:rFonts w:ascii="Century Gothic" w:hAnsi="Century Gothic" w:cstheme="minorHAnsi"/>
          <w:bCs/>
        </w:rPr>
      </w:pPr>
      <w:r>
        <w:rPr>
          <w:rFonts w:ascii="Century Gothic" w:hAnsi="Century Gothic" w:cstheme="minorHAnsi"/>
          <w:bCs/>
        </w:rPr>
        <w:t>No obstante, hubieron funcionarios que tuvieron alta asistencia y al mismo tiempo participación en las clases, son ellos precisamente</w:t>
      </w:r>
      <w:r w:rsidR="006F5445">
        <w:rPr>
          <w:rFonts w:ascii="Century Gothic" w:hAnsi="Century Gothic" w:cstheme="minorHAnsi"/>
          <w:bCs/>
        </w:rPr>
        <w:t xml:space="preserve"> quienes realizaron un excelente trabajo y propuesta referidas a la intervención educativa hacia los estudiantes mapuche.</w:t>
      </w:r>
    </w:p>
    <w:p w:rsidR="006F5445" w:rsidRDefault="00C94E69" w:rsidP="00E56FE9">
      <w:pPr>
        <w:ind w:left="-360"/>
        <w:jc w:val="both"/>
        <w:rPr>
          <w:rFonts w:ascii="Century Gothic" w:hAnsi="Century Gothic" w:cstheme="minorHAnsi"/>
          <w:bCs/>
        </w:rPr>
      </w:pPr>
      <w:r>
        <w:rPr>
          <w:rFonts w:ascii="Century Gothic" w:hAnsi="Century Gothic" w:cstheme="minorHAnsi"/>
          <w:bCs/>
        </w:rPr>
        <w:t xml:space="preserve">Al cierre de la jornada </w:t>
      </w:r>
      <w:r w:rsidR="00E56FE9">
        <w:rPr>
          <w:rFonts w:ascii="Century Gothic" w:hAnsi="Century Gothic" w:cstheme="minorHAnsi"/>
          <w:bCs/>
        </w:rPr>
        <w:t>se realizó n</w:t>
      </w:r>
      <w:r w:rsidR="006F5445">
        <w:rPr>
          <w:rFonts w:ascii="Century Gothic" w:hAnsi="Century Gothic" w:cstheme="minorHAnsi"/>
          <w:bCs/>
        </w:rPr>
        <w:t xml:space="preserve">uevamente un comentario general del aprendizaje obtenido, y quienes en ese momento continuaban en clases entregaron su versión, los cuales coincidieron que la última parte de los contenidos entregados tuvo mayor  relevancia, pues esta estaba referida a los principios o lineamientos que se les entrega a todo niño mapuche en su formación y proceso de crecimiento, los cuales dicen relación con las características y cualidades positivas que debiera tener un che (persona) para alcanzar la humildad, sin antes también saber que existen aspectos negativos que todos pudríamos caer al no tener la firmeza y sustento de aquellos principios </w:t>
      </w:r>
      <w:r w:rsidR="001904C2">
        <w:rPr>
          <w:rFonts w:ascii="Century Gothic" w:hAnsi="Century Gothic" w:cstheme="minorHAnsi"/>
          <w:bCs/>
        </w:rPr>
        <w:t>valóricos</w:t>
      </w:r>
      <w:r w:rsidR="006F5445">
        <w:rPr>
          <w:rFonts w:ascii="Century Gothic" w:hAnsi="Century Gothic" w:cstheme="minorHAnsi"/>
          <w:bCs/>
        </w:rPr>
        <w:t>.</w:t>
      </w:r>
    </w:p>
    <w:p w:rsidR="00D36A90" w:rsidRDefault="00E56FE9" w:rsidP="00E56FE9">
      <w:pPr>
        <w:ind w:left="-360"/>
        <w:jc w:val="both"/>
        <w:rPr>
          <w:rFonts w:ascii="Century Gothic" w:hAnsi="Century Gothic" w:cstheme="minorHAnsi"/>
          <w:bCs/>
        </w:rPr>
      </w:pPr>
      <w:r>
        <w:rPr>
          <w:rFonts w:ascii="Century Gothic" w:hAnsi="Century Gothic" w:cstheme="minorHAnsi"/>
          <w:bCs/>
        </w:rPr>
        <w:t>Mi evaluación personal sobre el nivel de aprendizaje de los participantes</w:t>
      </w:r>
      <w:r w:rsidR="006F5445">
        <w:rPr>
          <w:rFonts w:ascii="Century Gothic" w:hAnsi="Century Gothic" w:cstheme="minorHAnsi"/>
          <w:bCs/>
        </w:rPr>
        <w:t xml:space="preserve"> en esta segunda jornada de capacitación, </w:t>
      </w:r>
      <w:r w:rsidR="00D36A90">
        <w:rPr>
          <w:rFonts w:ascii="Century Gothic" w:hAnsi="Century Gothic" w:cstheme="minorHAnsi"/>
          <w:bCs/>
        </w:rPr>
        <w:t xml:space="preserve">fue mucho menor que la anterior, pues </w:t>
      </w:r>
      <w:r w:rsidR="006F5445">
        <w:rPr>
          <w:rFonts w:ascii="Century Gothic" w:hAnsi="Century Gothic" w:cstheme="minorHAnsi"/>
          <w:bCs/>
        </w:rPr>
        <w:t xml:space="preserve">no se alcanzaron los objetivos </w:t>
      </w:r>
      <w:r w:rsidR="00D36A90">
        <w:rPr>
          <w:rFonts w:ascii="Century Gothic" w:hAnsi="Century Gothic" w:cstheme="minorHAnsi"/>
          <w:bCs/>
        </w:rPr>
        <w:t xml:space="preserve">que </w:t>
      </w:r>
      <w:r w:rsidR="00C94E69">
        <w:rPr>
          <w:rFonts w:ascii="Century Gothic" w:hAnsi="Century Gothic" w:cstheme="minorHAnsi"/>
          <w:bCs/>
        </w:rPr>
        <w:t>nos</w:t>
      </w:r>
      <w:r w:rsidR="00D36A90">
        <w:rPr>
          <w:rFonts w:ascii="Century Gothic" w:hAnsi="Century Gothic" w:cstheme="minorHAnsi"/>
          <w:bCs/>
        </w:rPr>
        <w:t xml:space="preserve"> había</w:t>
      </w:r>
      <w:r w:rsidR="00C94E69">
        <w:rPr>
          <w:rFonts w:ascii="Century Gothic" w:hAnsi="Century Gothic" w:cstheme="minorHAnsi"/>
          <w:bCs/>
        </w:rPr>
        <w:t>mos</w:t>
      </w:r>
      <w:r w:rsidR="00D36A90">
        <w:rPr>
          <w:rFonts w:ascii="Century Gothic" w:hAnsi="Century Gothic" w:cstheme="minorHAnsi"/>
          <w:bCs/>
        </w:rPr>
        <w:t xml:space="preserve"> propuesto</w:t>
      </w:r>
      <w:r w:rsidR="00C94E69">
        <w:rPr>
          <w:rFonts w:ascii="Century Gothic" w:hAnsi="Century Gothic" w:cstheme="minorHAnsi"/>
          <w:bCs/>
        </w:rPr>
        <w:t>s</w:t>
      </w:r>
      <w:r w:rsidR="00D36A90">
        <w:rPr>
          <w:rFonts w:ascii="Century Gothic" w:hAnsi="Century Gothic" w:cstheme="minorHAnsi"/>
          <w:bCs/>
        </w:rPr>
        <w:t>, “profundizar y nivelar los saberes ancestrales mapuche” y que todos o la mayoría de los académicos quedasen con herramientas nec</w:t>
      </w:r>
      <w:r w:rsidR="00C94E69">
        <w:rPr>
          <w:rFonts w:ascii="Century Gothic" w:hAnsi="Century Gothic" w:cstheme="minorHAnsi"/>
          <w:bCs/>
        </w:rPr>
        <w:t>esarias para ir beneficios de su</w:t>
      </w:r>
      <w:r w:rsidR="00D36A90">
        <w:rPr>
          <w:rFonts w:ascii="Century Gothic" w:hAnsi="Century Gothic" w:cstheme="minorHAnsi"/>
          <w:bCs/>
        </w:rPr>
        <w:t>s alumnos mapuche.</w:t>
      </w:r>
    </w:p>
    <w:p w:rsidR="00E56FE9" w:rsidRDefault="00E56FE9" w:rsidP="00E56FE9">
      <w:pPr>
        <w:ind w:left="-360"/>
        <w:jc w:val="both"/>
        <w:rPr>
          <w:rFonts w:ascii="Century Gothic" w:hAnsi="Century Gothic" w:cstheme="minorHAnsi"/>
          <w:bCs/>
        </w:rPr>
      </w:pPr>
    </w:p>
    <w:p w:rsidR="00E56FE9" w:rsidRDefault="00E56FE9" w:rsidP="00E56FE9">
      <w:pPr>
        <w:ind w:left="-360"/>
        <w:jc w:val="both"/>
        <w:rPr>
          <w:rFonts w:ascii="Century Gothic" w:hAnsi="Century Gothic" w:cstheme="minorHAnsi"/>
          <w:b/>
          <w:bCs/>
        </w:rPr>
      </w:pPr>
      <w:r>
        <w:rPr>
          <w:rFonts w:ascii="Century Gothic" w:hAnsi="Century Gothic" w:cstheme="minorHAnsi"/>
          <w:b/>
          <w:bCs/>
        </w:rPr>
        <w:t xml:space="preserve">IV. ASISTENCIAS DE </w:t>
      </w:r>
      <w:r w:rsidRPr="00DF5B35">
        <w:rPr>
          <w:rFonts w:ascii="Century Gothic" w:hAnsi="Century Gothic" w:cstheme="minorHAnsi"/>
          <w:b/>
          <w:bCs/>
        </w:rPr>
        <w:t>PARTICIPA</w:t>
      </w:r>
      <w:r>
        <w:rPr>
          <w:rFonts w:ascii="Century Gothic" w:hAnsi="Century Gothic" w:cstheme="minorHAnsi"/>
          <w:b/>
          <w:bCs/>
        </w:rPr>
        <w:t>NTES</w:t>
      </w:r>
      <w:r w:rsidRPr="00DF5B35">
        <w:rPr>
          <w:rFonts w:ascii="Century Gothic" w:hAnsi="Century Gothic" w:cstheme="minorHAnsi"/>
          <w:b/>
          <w:bCs/>
        </w:rPr>
        <w:t xml:space="preserve"> Y EVALUACIÓN (NOTAS)</w:t>
      </w:r>
    </w:p>
    <w:p w:rsidR="00CF497A" w:rsidRDefault="00E56FE9" w:rsidP="00E56FE9">
      <w:pPr>
        <w:ind w:left="-360"/>
        <w:jc w:val="both"/>
        <w:rPr>
          <w:rFonts w:ascii="Century Gothic" w:hAnsi="Century Gothic" w:cstheme="minorHAnsi"/>
          <w:bCs/>
        </w:rPr>
      </w:pPr>
      <w:r>
        <w:rPr>
          <w:rFonts w:ascii="Century Gothic" w:hAnsi="Century Gothic" w:cstheme="minorHAnsi"/>
          <w:bCs/>
        </w:rPr>
        <w:t>Con respecto a la asistencia debo mencionar que</w:t>
      </w:r>
      <w:r w:rsidR="00CF497A">
        <w:rPr>
          <w:rFonts w:ascii="Century Gothic" w:hAnsi="Century Gothic" w:cstheme="minorHAnsi"/>
          <w:bCs/>
        </w:rPr>
        <w:t xml:space="preserve"> el primer día de este segundo taller hubo una asistencia de 13 personas correspondiente al día 18 de diciembre.</w:t>
      </w:r>
    </w:p>
    <w:p w:rsidR="00E56FE9" w:rsidRDefault="00CF497A" w:rsidP="00E56FE9">
      <w:pPr>
        <w:ind w:left="-360"/>
        <w:jc w:val="both"/>
        <w:rPr>
          <w:rFonts w:ascii="Century Gothic" w:hAnsi="Century Gothic" w:cstheme="minorHAnsi"/>
          <w:bCs/>
        </w:rPr>
      </w:pPr>
      <w:r>
        <w:rPr>
          <w:rFonts w:ascii="Century Gothic" w:hAnsi="Century Gothic" w:cstheme="minorHAnsi"/>
          <w:bCs/>
        </w:rPr>
        <w:lastRenderedPageBreak/>
        <w:t>El segundo día (19 diciembre) hubo participación en forma intermitente, donde los asistentes participaron un momento en la mañana y otros en la tarde, entre todos se tuvo una asistencia de 15 personas.</w:t>
      </w:r>
      <w:r w:rsidR="00E56FE9">
        <w:rPr>
          <w:rFonts w:ascii="Century Gothic" w:hAnsi="Century Gothic" w:cstheme="minorHAnsi"/>
          <w:bCs/>
        </w:rPr>
        <w:t xml:space="preserve"> </w:t>
      </w:r>
    </w:p>
    <w:p w:rsidR="009B2DDB" w:rsidRDefault="00E56FE9" w:rsidP="00E56FE9">
      <w:pPr>
        <w:ind w:left="-360"/>
        <w:jc w:val="both"/>
        <w:rPr>
          <w:rFonts w:ascii="Century Gothic" w:hAnsi="Century Gothic" w:cstheme="minorHAnsi"/>
          <w:bCs/>
        </w:rPr>
      </w:pPr>
      <w:r>
        <w:rPr>
          <w:rFonts w:ascii="Century Gothic" w:hAnsi="Century Gothic" w:cstheme="minorHAnsi"/>
          <w:bCs/>
        </w:rPr>
        <w:t xml:space="preserve">Se anexa </w:t>
      </w:r>
      <w:r w:rsidR="009A5A2F">
        <w:rPr>
          <w:rFonts w:ascii="Century Gothic" w:hAnsi="Century Gothic" w:cstheme="minorHAnsi"/>
          <w:bCs/>
        </w:rPr>
        <w:t>porcentaje de asistencia de participantes</w:t>
      </w:r>
    </w:p>
    <w:p w:rsidR="00E56FE9" w:rsidRDefault="00E56FE9" w:rsidP="00E56FE9">
      <w:pPr>
        <w:ind w:left="-360"/>
        <w:jc w:val="both"/>
        <w:rPr>
          <w:rFonts w:ascii="Century Gothic" w:hAnsi="Century Gothic" w:cstheme="minorHAnsi"/>
          <w:bCs/>
        </w:rPr>
      </w:pPr>
      <w:bookmarkStart w:id="0" w:name="_GoBack"/>
      <w:bookmarkEnd w:id="0"/>
      <w:r>
        <w:rPr>
          <w:rFonts w:ascii="Century Gothic" w:hAnsi="Century Gothic" w:cstheme="minorHAnsi"/>
          <w:bCs/>
        </w:rPr>
        <w:t>.</w:t>
      </w:r>
    </w:p>
    <w:p w:rsidR="0018641D" w:rsidRDefault="00CF497A" w:rsidP="00E56FE9">
      <w:pPr>
        <w:ind w:left="-360"/>
        <w:jc w:val="both"/>
        <w:rPr>
          <w:rFonts w:ascii="Century Gothic" w:hAnsi="Century Gothic" w:cstheme="minorHAnsi"/>
          <w:bCs/>
        </w:rPr>
      </w:pPr>
      <w:r>
        <w:rPr>
          <w:rFonts w:ascii="Century Gothic" w:hAnsi="Century Gothic" w:cstheme="minorHAnsi"/>
          <w:bCs/>
        </w:rPr>
        <w:t xml:space="preserve">Que al haber </w:t>
      </w:r>
      <w:r w:rsidR="0018641D">
        <w:rPr>
          <w:rFonts w:ascii="Century Gothic" w:hAnsi="Century Gothic" w:cstheme="minorHAnsi"/>
          <w:bCs/>
        </w:rPr>
        <w:t>poca</w:t>
      </w:r>
      <w:r>
        <w:rPr>
          <w:rFonts w:ascii="Century Gothic" w:hAnsi="Century Gothic" w:cstheme="minorHAnsi"/>
          <w:bCs/>
        </w:rPr>
        <w:t xml:space="preserve"> concurrencia </w:t>
      </w:r>
      <w:r w:rsidR="0018641D">
        <w:rPr>
          <w:rFonts w:ascii="Century Gothic" w:hAnsi="Century Gothic" w:cstheme="minorHAnsi"/>
          <w:bCs/>
        </w:rPr>
        <w:t>al momento de cierre de la jornada y no poder realizar la evaluación prevista, se hace entrega del documento a evaluar para que cada uno pudiese contestar las preguntas allí estipuladas</w:t>
      </w:r>
      <w:r w:rsidR="00C94E69">
        <w:rPr>
          <w:rFonts w:ascii="Century Gothic" w:hAnsi="Century Gothic" w:cstheme="minorHAnsi"/>
          <w:bCs/>
        </w:rPr>
        <w:t xml:space="preserve"> y hacerla llegar en un tiempo prudente al profesor</w:t>
      </w:r>
      <w:r w:rsidR="0018641D">
        <w:rPr>
          <w:rFonts w:ascii="Century Gothic" w:hAnsi="Century Gothic" w:cstheme="minorHAnsi"/>
          <w:bCs/>
        </w:rPr>
        <w:t>. Al no encontrase muchos de ellos, no recibieron las evaluaciones ni tampoco las respondieron ni entregaron para ser evaluadas. Solo se recibieron los trabajos de las personas que estuvieron toda la jornada y se llevaron los trabajos. Afortunadamente los pocos trabajos que se recibieron tuvieron una muy buena calificación</w:t>
      </w:r>
      <w:r w:rsidR="00C94E69">
        <w:rPr>
          <w:rFonts w:ascii="Century Gothic" w:hAnsi="Century Gothic" w:cstheme="minorHAnsi"/>
          <w:bCs/>
        </w:rPr>
        <w:t>, por cuanto realizaron un buen trabajo</w:t>
      </w:r>
      <w:r w:rsidR="0018641D">
        <w:rPr>
          <w:rFonts w:ascii="Century Gothic" w:hAnsi="Century Gothic" w:cstheme="minorHAnsi"/>
          <w:bCs/>
        </w:rPr>
        <w:t xml:space="preserve">. </w:t>
      </w:r>
    </w:p>
    <w:p w:rsidR="00E56FE9" w:rsidRPr="008A2F8F" w:rsidRDefault="00C94E69" w:rsidP="00E56FE9">
      <w:pPr>
        <w:ind w:left="-360"/>
        <w:jc w:val="both"/>
        <w:rPr>
          <w:rFonts w:ascii="Century Gothic" w:hAnsi="Century Gothic" w:cstheme="minorHAnsi"/>
          <w:bCs/>
        </w:rPr>
      </w:pPr>
      <w:r>
        <w:rPr>
          <w:rFonts w:ascii="Century Gothic" w:hAnsi="Century Gothic" w:cstheme="minorHAnsi"/>
          <w:bCs/>
        </w:rPr>
        <w:t>Las calificaciones se</w:t>
      </w:r>
      <w:r w:rsidR="0018641D">
        <w:rPr>
          <w:rFonts w:ascii="Century Gothic" w:hAnsi="Century Gothic" w:cstheme="minorHAnsi"/>
          <w:bCs/>
        </w:rPr>
        <w:t xml:space="preserve"> </w:t>
      </w:r>
      <w:r w:rsidR="00B22574">
        <w:rPr>
          <w:rFonts w:ascii="Century Gothic" w:hAnsi="Century Gothic" w:cstheme="minorHAnsi"/>
          <w:bCs/>
        </w:rPr>
        <w:t>anexan</w:t>
      </w:r>
      <w:r w:rsidR="0018641D">
        <w:rPr>
          <w:rFonts w:ascii="Century Gothic" w:hAnsi="Century Gothic" w:cstheme="minorHAnsi"/>
          <w:bCs/>
        </w:rPr>
        <w:t xml:space="preserve"> al final del documento.</w:t>
      </w:r>
    </w:p>
    <w:p w:rsidR="00E56FE9" w:rsidRDefault="00E56FE9" w:rsidP="00E56FE9">
      <w:pPr>
        <w:ind w:left="-360"/>
        <w:jc w:val="both"/>
        <w:rPr>
          <w:rFonts w:ascii="Century Gothic" w:hAnsi="Century Gothic" w:cstheme="minorHAnsi"/>
          <w:bCs/>
        </w:rPr>
      </w:pPr>
    </w:p>
    <w:p w:rsidR="0018641D" w:rsidRDefault="0018641D" w:rsidP="00C94E69">
      <w:pPr>
        <w:spacing w:after="0"/>
        <w:rPr>
          <w:rFonts w:ascii="Century Gothic" w:hAnsi="Century Gothic" w:cstheme="minorHAnsi"/>
          <w:b/>
          <w:bCs/>
        </w:rPr>
      </w:pPr>
    </w:p>
    <w:p w:rsidR="0018641D" w:rsidRDefault="0018641D" w:rsidP="00E56FE9">
      <w:pPr>
        <w:spacing w:after="0"/>
        <w:ind w:left="-357"/>
        <w:jc w:val="center"/>
        <w:rPr>
          <w:rFonts w:ascii="Century Gothic" w:hAnsi="Century Gothic" w:cstheme="minorHAnsi"/>
          <w:b/>
          <w:bCs/>
        </w:rPr>
      </w:pPr>
    </w:p>
    <w:p w:rsidR="0018641D" w:rsidRDefault="0018641D" w:rsidP="00E56FE9">
      <w:pPr>
        <w:spacing w:after="0"/>
        <w:ind w:left="-357"/>
        <w:jc w:val="center"/>
        <w:rPr>
          <w:rFonts w:ascii="Century Gothic" w:hAnsi="Century Gothic" w:cstheme="minorHAnsi"/>
          <w:b/>
          <w:bCs/>
        </w:rPr>
      </w:pPr>
    </w:p>
    <w:p w:rsidR="00E56FE9" w:rsidRPr="00236C40" w:rsidRDefault="00E56FE9" w:rsidP="00E56FE9">
      <w:pPr>
        <w:spacing w:after="0"/>
        <w:ind w:left="-357"/>
        <w:jc w:val="center"/>
        <w:rPr>
          <w:rFonts w:ascii="Century Gothic" w:hAnsi="Century Gothic" w:cstheme="minorHAnsi"/>
          <w:b/>
          <w:bCs/>
        </w:rPr>
      </w:pPr>
      <w:r w:rsidRPr="00236C40">
        <w:rPr>
          <w:rFonts w:ascii="Century Gothic" w:hAnsi="Century Gothic" w:cstheme="minorHAnsi"/>
          <w:b/>
          <w:bCs/>
        </w:rPr>
        <w:t>ARMANDO MARILEO LEFIO</w:t>
      </w:r>
    </w:p>
    <w:p w:rsidR="00E56FE9" w:rsidRPr="00236C40" w:rsidRDefault="00E56FE9" w:rsidP="00E56FE9">
      <w:pPr>
        <w:spacing w:after="0"/>
        <w:ind w:left="-357"/>
        <w:jc w:val="center"/>
        <w:rPr>
          <w:rFonts w:ascii="Century Gothic" w:hAnsi="Century Gothic" w:cstheme="minorHAnsi"/>
          <w:bCs/>
          <w:sz w:val="20"/>
          <w:szCs w:val="20"/>
        </w:rPr>
      </w:pPr>
      <w:r w:rsidRPr="00236C40">
        <w:rPr>
          <w:rFonts w:ascii="Century Gothic" w:hAnsi="Century Gothic" w:cstheme="minorHAnsi"/>
          <w:bCs/>
          <w:sz w:val="20"/>
          <w:szCs w:val="20"/>
        </w:rPr>
        <w:t>NGENPIN, AUTORIDAD MAPUCHE</w:t>
      </w:r>
    </w:p>
    <w:p w:rsidR="00E56FE9" w:rsidRPr="00236C40" w:rsidRDefault="00E56FE9" w:rsidP="00E56FE9">
      <w:pPr>
        <w:spacing w:after="0"/>
        <w:ind w:left="-357"/>
        <w:jc w:val="center"/>
        <w:rPr>
          <w:rFonts w:ascii="Century Gothic" w:hAnsi="Century Gothic" w:cstheme="minorHAnsi"/>
          <w:bCs/>
          <w:sz w:val="20"/>
          <w:szCs w:val="20"/>
        </w:rPr>
      </w:pPr>
      <w:r w:rsidRPr="00236C40">
        <w:rPr>
          <w:rFonts w:ascii="Century Gothic" w:hAnsi="Century Gothic" w:cstheme="minorHAnsi"/>
          <w:bCs/>
          <w:sz w:val="20"/>
          <w:szCs w:val="20"/>
        </w:rPr>
        <w:t>ASESOR FILOSOFÍA, SABIDURÍA ANCESTRAL, SISTEMA MÉDICO, EDUCACIÓN Y MAPUDUNGUN.</w:t>
      </w:r>
    </w:p>
    <w:p w:rsidR="00E56FE9" w:rsidRPr="00236C40" w:rsidRDefault="00E56FE9" w:rsidP="00E56FE9">
      <w:pPr>
        <w:spacing w:after="0"/>
        <w:ind w:left="-357"/>
        <w:jc w:val="center"/>
        <w:rPr>
          <w:rFonts w:ascii="Century Gothic" w:hAnsi="Century Gothic" w:cstheme="minorHAnsi"/>
          <w:bCs/>
          <w:sz w:val="20"/>
          <w:szCs w:val="20"/>
        </w:rPr>
      </w:pPr>
      <w:r w:rsidRPr="00236C40">
        <w:rPr>
          <w:rFonts w:ascii="Century Gothic" w:hAnsi="Century Gothic" w:cstheme="minorHAnsi"/>
          <w:bCs/>
          <w:sz w:val="20"/>
          <w:szCs w:val="20"/>
        </w:rPr>
        <w:t>DOCENTE FILSOFÍA MAPUCHE UNIVERSIDAD CATÓLICA DE TEMUCO</w:t>
      </w:r>
    </w:p>
    <w:p w:rsidR="00E56FE9" w:rsidRDefault="00E56FE9" w:rsidP="00E56FE9">
      <w:pPr>
        <w:spacing w:after="0"/>
        <w:ind w:left="-357"/>
        <w:jc w:val="center"/>
        <w:rPr>
          <w:rFonts w:ascii="Century Gothic" w:hAnsi="Century Gothic" w:cstheme="minorHAnsi"/>
          <w:bCs/>
          <w:sz w:val="20"/>
          <w:szCs w:val="20"/>
        </w:rPr>
      </w:pPr>
      <w:r w:rsidRPr="00236C40">
        <w:rPr>
          <w:rFonts w:ascii="Century Gothic" w:hAnsi="Century Gothic" w:cstheme="minorHAnsi"/>
          <w:bCs/>
          <w:sz w:val="20"/>
          <w:szCs w:val="20"/>
        </w:rPr>
        <w:t>FUNDADOR Y DIRECTOR ACADÉMICO MAPUCHE UNIVERSIDAD AL AIRE LIBRE</w:t>
      </w:r>
    </w:p>
    <w:p w:rsidR="00E56FE9" w:rsidRDefault="00E56FE9" w:rsidP="00E56FE9">
      <w:pPr>
        <w:spacing w:after="0"/>
        <w:ind w:left="-357"/>
        <w:jc w:val="center"/>
        <w:rPr>
          <w:rFonts w:ascii="Century Gothic" w:hAnsi="Century Gothic" w:cstheme="minorHAnsi"/>
          <w:bCs/>
          <w:sz w:val="20"/>
          <w:szCs w:val="20"/>
        </w:rPr>
      </w:pPr>
      <w:r>
        <w:rPr>
          <w:rFonts w:ascii="Century Gothic" w:hAnsi="Century Gothic" w:cstheme="minorHAnsi"/>
          <w:bCs/>
          <w:sz w:val="20"/>
          <w:szCs w:val="20"/>
        </w:rPr>
        <w:t xml:space="preserve">e-mail: </w:t>
      </w:r>
      <w:hyperlink r:id="rId8" w:history="1">
        <w:r w:rsidRPr="0007197F">
          <w:rPr>
            <w:rStyle w:val="Hipervnculo"/>
            <w:rFonts w:ascii="Century Gothic" w:hAnsi="Century Gothic" w:cstheme="minorHAnsi"/>
            <w:bCs/>
            <w:sz w:val="20"/>
            <w:szCs w:val="20"/>
          </w:rPr>
          <w:t>marileo@mapucheuniversidad.cl</w:t>
        </w:r>
      </w:hyperlink>
      <w:r>
        <w:rPr>
          <w:rFonts w:ascii="Century Gothic" w:hAnsi="Century Gothic" w:cstheme="minorHAnsi"/>
          <w:bCs/>
          <w:sz w:val="20"/>
          <w:szCs w:val="20"/>
        </w:rPr>
        <w:t xml:space="preserve"> </w:t>
      </w:r>
    </w:p>
    <w:p w:rsidR="00E56FE9" w:rsidRDefault="00E56FE9" w:rsidP="00E56FE9">
      <w:pPr>
        <w:spacing w:after="0"/>
        <w:ind w:left="-357"/>
        <w:jc w:val="center"/>
        <w:rPr>
          <w:rFonts w:ascii="Century Gothic" w:hAnsi="Century Gothic" w:cstheme="minorHAnsi"/>
          <w:bCs/>
          <w:sz w:val="20"/>
          <w:szCs w:val="20"/>
        </w:rPr>
      </w:pPr>
    </w:p>
    <w:p w:rsidR="00E56FE9" w:rsidRDefault="00E56FE9" w:rsidP="00E56FE9">
      <w:pPr>
        <w:spacing w:after="0"/>
        <w:ind w:left="-357"/>
        <w:jc w:val="both"/>
        <w:rPr>
          <w:rFonts w:ascii="Century Gothic" w:hAnsi="Century Gothic" w:cstheme="minorHAnsi"/>
          <w:bCs/>
          <w:sz w:val="20"/>
          <w:szCs w:val="20"/>
        </w:rPr>
      </w:pPr>
    </w:p>
    <w:p w:rsidR="00E56FE9" w:rsidRDefault="00E56FE9" w:rsidP="00E56FE9">
      <w:pPr>
        <w:spacing w:after="0"/>
        <w:ind w:left="-357"/>
        <w:jc w:val="both"/>
        <w:rPr>
          <w:rFonts w:ascii="Century Gothic" w:hAnsi="Century Gothic" w:cstheme="minorHAnsi"/>
          <w:bCs/>
          <w:sz w:val="20"/>
          <w:szCs w:val="20"/>
        </w:rPr>
      </w:pPr>
    </w:p>
    <w:p w:rsidR="00E56FE9" w:rsidRDefault="00E56FE9" w:rsidP="00E56FE9">
      <w:pPr>
        <w:spacing w:after="0"/>
        <w:ind w:left="-357"/>
        <w:jc w:val="both"/>
        <w:rPr>
          <w:rFonts w:ascii="Century Gothic" w:hAnsi="Century Gothic" w:cstheme="minorHAnsi"/>
          <w:bCs/>
        </w:rPr>
      </w:pPr>
    </w:p>
    <w:p w:rsidR="00E56FE9" w:rsidRDefault="00E56FE9" w:rsidP="00E56FE9">
      <w:pPr>
        <w:spacing w:after="0"/>
        <w:ind w:left="-357"/>
        <w:jc w:val="both"/>
        <w:rPr>
          <w:rFonts w:ascii="Century Gothic" w:hAnsi="Century Gothic" w:cstheme="minorHAnsi"/>
          <w:bCs/>
        </w:rPr>
      </w:pPr>
    </w:p>
    <w:p w:rsidR="00E56FE9" w:rsidRDefault="00E56FE9" w:rsidP="00E56FE9">
      <w:pPr>
        <w:spacing w:after="0"/>
        <w:ind w:left="-357"/>
        <w:jc w:val="both"/>
        <w:rPr>
          <w:rFonts w:ascii="Century Gothic" w:hAnsi="Century Gothic" w:cstheme="minorHAnsi"/>
          <w:bCs/>
        </w:rPr>
      </w:pPr>
    </w:p>
    <w:p w:rsidR="00E56FE9" w:rsidRDefault="00E56FE9" w:rsidP="00E56FE9">
      <w:pPr>
        <w:spacing w:after="0"/>
        <w:ind w:left="-357"/>
        <w:jc w:val="both"/>
        <w:rPr>
          <w:rFonts w:ascii="Century Gothic" w:hAnsi="Century Gothic" w:cstheme="minorHAnsi"/>
          <w:bCs/>
        </w:rPr>
      </w:pPr>
    </w:p>
    <w:p w:rsidR="00E56FE9" w:rsidRDefault="00C94E69" w:rsidP="00E56FE9">
      <w:pPr>
        <w:spacing w:after="0"/>
        <w:ind w:left="-357"/>
        <w:jc w:val="both"/>
        <w:rPr>
          <w:rFonts w:ascii="Century Gothic" w:hAnsi="Century Gothic" w:cstheme="minorHAnsi"/>
          <w:bCs/>
        </w:rPr>
      </w:pPr>
      <w:r>
        <w:rPr>
          <w:rFonts w:ascii="Century Gothic" w:hAnsi="Century Gothic" w:cstheme="minorHAnsi"/>
          <w:bCs/>
        </w:rPr>
        <w:t>Temuco, diciembre 2014</w:t>
      </w:r>
    </w:p>
    <w:p w:rsidR="00E56FE9" w:rsidRDefault="00E56FE9" w:rsidP="00E56FE9">
      <w:pPr>
        <w:spacing w:after="0"/>
        <w:ind w:left="-357"/>
        <w:jc w:val="both"/>
        <w:rPr>
          <w:rFonts w:ascii="Century Gothic" w:hAnsi="Century Gothic" w:cstheme="minorHAnsi"/>
          <w:bCs/>
        </w:rPr>
      </w:pPr>
    </w:p>
    <w:p w:rsidR="00E56FE9" w:rsidRDefault="00E56FE9" w:rsidP="00E56FE9">
      <w:pPr>
        <w:spacing w:after="0"/>
        <w:ind w:left="-357"/>
        <w:jc w:val="both"/>
        <w:rPr>
          <w:rFonts w:ascii="Century Gothic" w:hAnsi="Century Gothic" w:cstheme="minorHAnsi"/>
          <w:bCs/>
        </w:rPr>
      </w:pPr>
    </w:p>
    <w:p w:rsidR="00E56FE9" w:rsidRDefault="00E56FE9" w:rsidP="00E56FE9">
      <w:pPr>
        <w:spacing w:after="0"/>
        <w:ind w:left="-357"/>
        <w:jc w:val="both"/>
        <w:rPr>
          <w:rFonts w:ascii="Century Gothic" w:hAnsi="Century Gothic" w:cstheme="minorHAnsi"/>
          <w:bCs/>
        </w:rPr>
      </w:pPr>
    </w:p>
    <w:p w:rsidR="00E56FE9" w:rsidRDefault="00E56FE9" w:rsidP="00E56FE9">
      <w:pPr>
        <w:spacing w:after="0"/>
        <w:ind w:left="-357"/>
        <w:jc w:val="both"/>
        <w:rPr>
          <w:rFonts w:ascii="Century Gothic" w:hAnsi="Century Gothic" w:cstheme="minorHAnsi"/>
          <w:bCs/>
        </w:rPr>
      </w:pPr>
    </w:p>
    <w:p w:rsidR="00E56FE9" w:rsidRDefault="00E56FE9" w:rsidP="00E56FE9">
      <w:pPr>
        <w:spacing w:after="0"/>
        <w:ind w:left="-357"/>
        <w:jc w:val="both"/>
        <w:rPr>
          <w:rFonts w:ascii="Century Gothic" w:hAnsi="Century Gothic" w:cstheme="minorHAnsi"/>
          <w:bCs/>
        </w:rPr>
      </w:pPr>
    </w:p>
    <w:p w:rsidR="00E56FE9" w:rsidRDefault="00E56FE9" w:rsidP="00E56FE9">
      <w:pPr>
        <w:spacing w:after="0"/>
        <w:ind w:left="-357"/>
        <w:jc w:val="both"/>
        <w:rPr>
          <w:rFonts w:ascii="Century Gothic" w:hAnsi="Century Gothic" w:cstheme="minorHAnsi"/>
          <w:bCs/>
        </w:rPr>
      </w:pPr>
    </w:p>
    <w:p w:rsidR="00E56FE9" w:rsidRDefault="00E56FE9" w:rsidP="00C94E69">
      <w:pPr>
        <w:spacing w:after="0"/>
        <w:jc w:val="both"/>
        <w:rPr>
          <w:rFonts w:ascii="Century Gothic" w:hAnsi="Century Gothic" w:cstheme="minorHAnsi"/>
          <w:bCs/>
        </w:rPr>
      </w:pPr>
    </w:p>
    <w:p w:rsidR="0018641D" w:rsidRPr="00C94E69" w:rsidRDefault="0018641D" w:rsidP="00C94E69">
      <w:pPr>
        <w:spacing w:after="0" w:line="240" w:lineRule="auto"/>
        <w:ind w:left="-357"/>
        <w:rPr>
          <w:rFonts w:ascii="Century Gothic" w:hAnsi="Century Gothic" w:cstheme="minorHAnsi"/>
          <w:b/>
          <w:bCs/>
          <w:sz w:val="24"/>
          <w:szCs w:val="24"/>
        </w:rPr>
      </w:pPr>
      <w:r w:rsidRPr="00C94E69">
        <w:rPr>
          <w:rFonts w:ascii="Century Gothic" w:hAnsi="Century Gothic" w:cstheme="minorHAnsi"/>
          <w:b/>
          <w:bCs/>
          <w:sz w:val="24"/>
          <w:szCs w:val="24"/>
        </w:rPr>
        <w:t>ANEXO</w:t>
      </w:r>
      <w:r w:rsidRPr="00C94E69">
        <w:rPr>
          <w:rFonts w:ascii="Century Gothic" w:hAnsi="Century Gothic" w:cstheme="minorHAnsi"/>
          <w:b/>
          <w:bCs/>
          <w:sz w:val="24"/>
          <w:szCs w:val="24"/>
        </w:rPr>
        <w:br/>
        <w:t>____________________________________________________________________</w:t>
      </w:r>
    </w:p>
    <w:p w:rsidR="0018641D" w:rsidRDefault="0018641D" w:rsidP="00C94E69">
      <w:pPr>
        <w:spacing w:after="0"/>
        <w:rPr>
          <w:rFonts w:ascii="Century Gothic" w:hAnsi="Century Gothic" w:cstheme="minorHAnsi"/>
          <w:b/>
          <w:bCs/>
          <w:sz w:val="28"/>
          <w:szCs w:val="28"/>
        </w:rPr>
      </w:pPr>
    </w:p>
    <w:p w:rsidR="00E56FE9" w:rsidRPr="00E56FE9" w:rsidRDefault="00E56FE9" w:rsidP="00E56FE9">
      <w:pPr>
        <w:spacing w:after="0"/>
        <w:ind w:left="-357"/>
        <w:jc w:val="center"/>
        <w:rPr>
          <w:rFonts w:ascii="Century Gothic" w:hAnsi="Century Gothic" w:cstheme="minorHAnsi"/>
          <w:b/>
          <w:bCs/>
          <w:sz w:val="28"/>
          <w:szCs w:val="28"/>
        </w:rPr>
      </w:pPr>
      <w:r w:rsidRPr="00E56FE9">
        <w:rPr>
          <w:rFonts w:ascii="Century Gothic" w:hAnsi="Century Gothic" w:cstheme="minorHAnsi"/>
          <w:b/>
          <w:bCs/>
          <w:sz w:val="28"/>
          <w:szCs w:val="28"/>
        </w:rPr>
        <w:t>NOTAS</w:t>
      </w:r>
    </w:p>
    <w:p w:rsidR="00E56FE9" w:rsidRPr="00E56FE9" w:rsidRDefault="00E56FE9" w:rsidP="00E56FE9">
      <w:pPr>
        <w:spacing w:after="0"/>
        <w:ind w:left="-357"/>
        <w:jc w:val="center"/>
        <w:rPr>
          <w:rFonts w:ascii="Century Gothic" w:hAnsi="Century Gothic" w:cstheme="minorHAnsi"/>
          <w:b/>
          <w:bCs/>
          <w:sz w:val="28"/>
          <w:szCs w:val="28"/>
        </w:rPr>
      </w:pPr>
    </w:p>
    <w:p w:rsidR="00E56FE9" w:rsidRPr="00E56FE9" w:rsidRDefault="00E56FE9" w:rsidP="00E56FE9">
      <w:pPr>
        <w:spacing w:after="0" w:line="240" w:lineRule="auto"/>
        <w:ind w:left="-284"/>
        <w:jc w:val="center"/>
        <w:rPr>
          <w:rFonts w:ascii="Century Gothic" w:hAnsi="Century Gothic" w:cs="Calibri"/>
          <w:b/>
          <w:sz w:val="24"/>
          <w:szCs w:val="24"/>
          <w:lang w:eastAsia="es-CL"/>
        </w:rPr>
      </w:pPr>
      <w:r w:rsidRPr="00E56FE9">
        <w:rPr>
          <w:rFonts w:ascii="Century Gothic" w:hAnsi="Century Gothic" w:cs="Calibri"/>
          <w:b/>
          <w:sz w:val="24"/>
          <w:szCs w:val="24"/>
          <w:lang w:eastAsia="es-CL"/>
        </w:rPr>
        <w:t>CURSO DE CAPACITACIÓN EN “INTERVENCIÓN EDUCATIVA</w:t>
      </w:r>
      <w:r w:rsidR="001904C2">
        <w:rPr>
          <w:rFonts w:ascii="Century Gothic" w:hAnsi="Century Gothic" w:cs="Calibri"/>
          <w:b/>
          <w:sz w:val="24"/>
          <w:szCs w:val="24"/>
          <w:lang w:eastAsia="es-CL"/>
        </w:rPr>
        <w:t xml:space="preserve"> INTERCULTURAL</w:t>
      </w:r>
      <w:r w:rsidRPr="00E56FE9">
        <w:rPr>
          <w:rFonts w:ascii="Century Gothic" w:hAnsi="Century Gothic" w:cs="Calibri"/>
          <w:b/>
          <w:sz w:val="24"/>
          <w:szCs w:val="24"/>
          <w:lang w:eastAsia="es-CL"/>
        </w:rPr>
        <w:t>” PARA DOCENTES, PERSONAL ADMINISTRATIVO Y AUXILIARES DE PLANTA DEL INSTITUTO TECNOLÓGICO DE CAÑETE”</w:t>
      </w:r>
    </w:p>
    <w:p w:rsidR="00E56FE9" w:rsidRPr="00CA1AE5" w:rsidRDefault="00E56FE9" w:rsidP="00E56FE9">
      <w:pPr>
        <w:spacing w:after="0" w:line="240" w:lineRule="auto"/>
        <w:ind w:left="-284"/>
        <w:jc w:val="center"/>
        <w:rPr>
          <w:rFonts w:ascii="Century Gothic" w:hAnsi="Century Gothic" w:cs="Calibri"/>
          <w:b/>
          <w:sz w:val="24"/>
          <w:szCs w:val="24"/>
          <w:lang w:eastAsia="es-CL"/>
        </w:rPr>
      </w:pPr>
    </w:p>
    <w:p w:rsidR="00E56FE9" w:rsidRPr="00CA1AE5" w:rsidRDefault="00E56FE9" w:rsidP="00E56FE9">
      <w:pPr>
        <w:spacing w:after="0" w:line="240" w:lineRule="auto"/>
        <w:ind w:left="-284"/>
        <w:jc w:val="center"/>
        <w:rPr>
          <w:rFonts w:ascii="Century Gothic" w:hAnsi="Century Gothic" w:cs="Calibri"/>
          <w:b/>
          <w:sz w:val="24"/>
          <w:szCs w:val="24"/>
          <w:lang w:eastAsia="es-CL"/>
        </w:rPr>
      </w:pPr>
      <w:r>
        <w:rPr>
          <w:rFonts w:ascii="Century Gothic" w:hAnsi="Century Gothic" w:cs="Calibri"/>
          <w:b/>
          <w:sz w:val="24"/>
          <w:szCs w:val="24"/>
          <w:lang w:eastAsia="es-CL"/>
        </w:rPr>
        <w:t>DICI</w:t>
      </w:r>
      <w:r w:rsidRPr="00CA1AE5">
        <w:rPr>
          <w:rFonts w:ascii="Century Gothic" w:hAnsi="Century Gothic" w:cs="Calibri"/>
          <w:b/>
          <w:sz w:val="24"/>
          <w:szCs w:val="24"/>
          <w:lang w:eastAsia="es-CL"/>
        </w:rPr>
        <w:t>EMBRE 2014</w:t>
      </w:r>
    </w:p>
    <w:p w:rsidR="00E56FE9" w:rsidRPr="00C52EBB" w:rsidRDefault="00E56FE9" w:rsidP="00E56FE9">
      <w:pPr>
        <w:spacing w:line="360" w:lineRule="auto"/>
        <w:jc w:val="both"/>
        <w:rPr>
          <w:rFonts w:ascii="Century Gothic" w:hAnsi="Century Gothic" w:cs="Calibri"/>
          <w:lang w:val="es-ES_tradn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5811"/>
        <w:gridCol w:w="2410"/>
      </w:tblGrid>
      <w:tr w:rsidR="00E56FE9" w:rsidRPr="004006CC" w:rsidTr="00195A56">
        <w:trPr>
          <w:trHeight w:val="624"/>
        </w:trPr>
        <w:tc>
          <w:tcPr>
            <w:tcW w:w="534" w:type="dxa"/>
          </w:tcPr>
          <w:p w:rsidR="00E56FE9" w:rsidRPr="00CA1AE5" w:rsidRDefault="00E56FE9" w:rsidP="00195A56">
            <w:pPr>
              <w:spacing w:after="0" w:line="360" w:lineRule="auto"/>
              <w:rPr>
                <w:rFonts w:ascii="Malgun Gothic" w:eastAsia="Malgun Gothic" w:hAnsi="Malgun Gothic"/>
                <w:b/>
              </w:rPr>
            </w:pPr>
            <w:r w:rsidRPr="00CA1AE5">
              <w:rPr>
                <w:rFonts w:ascii="Malgun Gothic" w:eastAsia="Malgun Gothic" w:hAnsi="Malgun Gothic"/>
                <w:b/>
              </w:rPr>
              <w:t>N°</w:t>
            </w:r>
          </w:p>
        </w:tc>
        <w:tc>
          <w:tcPr>
            <w:tcW w:w="5811" w:type="dxa"/>
          </w:tcPr>
          <w:p w:rsidR="00E56FE9" w:rsidRPr="00CA1AE5" w:rsidRDefault="00E56FE9" w:rsidP="00195A56">
            <w:pPr>
              <w:spacing w:after="0" w:line="360" w:lineRule="auto"/>
              <w:jc w:val="center"/>
              <w:rPr>
                <w:rFonts w:ascii="Malgun Gothic" w:eastAsia="Malgun Gothic" w:hAnsi="Malgun Gothic"/>
                <w:b/>
              </w:rPr>
            </w:pPr>
            <w:r w:rsidRPr="00CA1AE5">
              <w:rPr>
                <w:rFonts w:ascii="Malgun Gothic" w:eastAsia="Malgun Gothic" w:hAnsi="Malgun Gothic"/>
                <w:b/>
              </w:rPr>
              <w:t>NOMBRE</w:t>
            </w:r>
          </w:p>
        </w:tc>
        <w:tc>
          <w:tcPr>
            <w:tcW w:w="2410" w:type="dxa"/>
          </w:tcPr>
          <w:p w:rsidR="00E56FE9" w:rsidRPr="00CA1AE5" w:rsidRDefault="00E56FE9" w:rsidP="00195A56">
            <w:pPr>
              <w:spacing w:after="0" w:line="360" w:lineRule="auto"/>
              <w:jc w:val="center"/>
              <w:rPr>
                <w:rFonts w:ascii="Malgun Gothic" w:eastAsia="Malgun Gothic" w:hAnsi="Malgun Gothic"/>
                <w:b/>
              </w:rPr>
            </w:pPr>
            <w:r w:rsidRPr="00CA1AE5">
              <w:rPr>
                <w:rFonts w:ascii="Malgun Gothic" w:eastAsia="Malgun Gothic" w:hAnsi="Malgun Gothic"/>
                <w:b/>
              </w:rPr>
              <w:t>NOTA</w:t>
            </w:r>
          </w:p>
        </w:tc>
      </w:tr>
      <w:tr w:rsidR="00E56FE9" w:rsidRPr="004006CC" w:rsidTr="00195A56">
        <w:tc>
          <w:tcPr>
            <w:tcW w:w="534" w:type="dxa"/>
          </w:tcPr>
          <w:p w:rsidR="00E56FE9" w:rsidRPr="00CA1AE5" w:rsidRDefault="00E56FE9" w:rsidP="00195A56">
            <w:pPr>
              <w:spacing w:after="0" w:line="360" w:lineRule="auto"/>
              <w:rPr>
                <w:rFonts w:eastAsia="Malgun Gothic" w:cstheme="minorHAnsi"/>
                <w:b/>
                <w:sz w:val="24"/>
                <w:szCs w:val="24"/>
              </w:rPr>
            </w:pPr>
            <w:r w:rsidRPr="00CA1AE5">
              <w:rPr>
                <w:rFonts w:eastAsia="Malgun Gothic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5811" w:type="dxa"/>
          </w:tcPr>
          <w:p w:rsidR="00E56FE9" w:rsidRPr="00E56FE9" w:rsidRDefault="00E56FE9" w:rsidP="00195A56">
            <w:pPr>
              <w:spacing w:after="0" w:line="360" w:lineRule="auto"/>
              <w:rPr>
                <w:rFonts w:eastAsia="Malgun Gothic" w:cstheme="minorHAnsi"/>
                <w:b/>
                <w:sz w:val="24"/>
                <w:szCs w:val="24"/>
              </w:rPr>
            </w:pPr>
            <w:r w:rsidRPr="00E56FE9">
              <w:rPr>
                <w:sz w:val="24"/>
                <w:szCs w:val="24"/>
              </w:rPr>
              <w:t>SEBASTIÁN ORTIZ BUSTOS</w:t>
            </w:r>
          </w:p>
        </w:tc>
        <w:tc>
          <w:tcPr>
            <w:tcW w:w="2410" w:type="dxa"/>
          </w:tcPr>
          <w:p w:rsidR="00E56FE9" w:rsidRPr="00CA1AE5" w:rsidRDefault="00E56FE9" w:rsidP="00195A56">
            <w:pPr>
              <w:spacing w:after="0" w:line="360" w:lineRule="auto"/>
              <w:rPr>
                <w:rFonts w:eastAsia="Malgun Gothic" w:cstheme="minorHAnsi"/>
                <w:b/>
                <w:sz w:val="24"/>
                <w:szCs w:val="24"/>
              </w:rPr>
            </w:pPr>
            <w:r>
              <w:rPr>
                <w:rFonts w:eastAsia="Malgun Gothic" w:cstheme="minorHAnsi"/>
                <w:b/>
                <w:sz w:val="24"/>
                <w:szCs w:val="24"/>
              </w:rPr>
              <w:t>6</w:t>
            </w:r>
            <w:r w:rsidRPr="00CA1AE5">
              <w:rPr>
                <w:rFonts w:eastAsia="Malgun Gothic" w:cstheme="minorHAnsi"/>
                <w:b/>
                <w:sz w:val="24"/>
                <w:szCs w:val="24"/>
              </w:rPr>
              <w:t>.5</w:t>
            </w:r>
          </w:p>
        </w:tc>
      </w:tr>
      <w:tr w:rsidR="00E56FE9" w:rsidRPr="004006CC" w:rsidTr="00195A56">
        <w:tc>
          <w:tcPr>
            <w:tcW w:w="534" w:type="dxa"/>
          </w:tcPr>
          <w:p w:rsidR="00E56FE9" w:rsidRPr="00CA1AE5" w:rsidRDefault="00E56FE9" w:rsidP="00195A56">
            <w:pPr>
              <w:spacing w:after="0" w:line="360" w:lineRule="auto"/>
              <w:rPr>
                <w:rFonts w:eastAsia="Malgun Gothic" w:cstheme="minorHAnsi"/>
                <w:b/>
                <w:sz w:val="24"/>
                <w:szCs w:val="24"/>
              </w:rPr>
            </w:pPr>
            <w:r w:rsidRPr="00CA1AE5">
              <w:rPr>
                <w:rFonts w:eastAsia="Malgun Gothic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5811" w:type="dxa"/>
          </w:tcPr>
          <w:p w:rsidR="00E56FE9" w:rsidRPr="00E56FE9" w:rsidRDefault="00E56FE9" w:rsidP="00195A56">
            <w:pPr>
              <w:spacing w:after="0" w:line="360" w:lineRule="auto"/>
              <w:rPr>
                <w:rFonts w:eastAsia="Malgun Gothic" w:cstheme="minorHAnsi"/>
                <w:b/>
                <w:sz w:val="24"/>
                <w:szCs w:val="24"/>
              </w:rPr>
            </w:pPr>
            <w:r w:rsidRPr="00E56FE9">
              <w:rPr>
                <w:sz w:val="24"/>
                <w:szCs w:val="24"/>
              </w:rPr>
              <w:t>NATHALIE ESPINOZA DE ROSA</w:t>
            </w:r>
          </w:p>
        </w:tc>
        <w:tc>
          <w:tcPr>
            <w:tcW w:w="2410" w:type="dxa"/>
          </w:tcPr>
          <w:p w:rsidR="00E56FE9" w:rsidRPr="00CA1AE5" w:rsidRDefault="00E56FE9" w:rsidP="00195A56">
            <w:pPr>
              <w:spacing w:after="0" w:line="360" w:lineRule="auto"/>
              <w:rPr>
                <w:rFonts w:eastAsia="Malgun Gothic" w:cstheme="minorHAnsi"/>
                <w:b/>
                <w:sz w:val="24"/>
                <w:szCs w:val="24"/>
              </w:rPr>
            </w:pPr>
            <w:r>
              <w:rPr>
                <w:rFonts w:eastAsia="Malgun Gothic" w:cstheme="minorHAnsi"/>
                <w:b/>
                <w:sz w:val="24"/>
                <w:szCs w:val="24"/>
              </w:rPr>
              <w:t>6.0</w:t>
            </w:r>
          </w:p>
        </w:tc>
      </w:tr>
      <w:tr w:rsidR="00E56FE9" w:rsidRPr="004006CC" w:rsidTr="00195A56">
        <w:tc>
          <w:tcPr>
            <w:tcW w:w="534" w:type="dxa"/>
          </w:tcPr>
          <w:p w:rsidR="00E56FE9" w:rsidRPr="00CA1AE5" w:rsidRDefault="00E56FE9" w:rsidP="00195A56">
            <w:pPr>
              <w:spacing w:after="0" w:line="360" w:lineRule="auto"/>
              <w:rPr>
                <w:rFonts w:eastAsia="Malgun Gothic" w:cstheme="minorHAnsi"/>
                <w:b/>
                <w:sz w:val="24"/>
                <w:szCs w:val="24"/>
              </w:rPr>
            </w:pPr>
            <w:r w:rsidRPr="00CA1AE5">
              <w:rPr>
                <w:rFonts w:eastAsia="Malgun Gothic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5811" w:type="dxa"/>
          </w:tcPr>
          <w:p w:rsidR="00E56FE9" w:rsidRPr="00E56FE9" w:rsidRDefault="00E56FE9" w:rsidP="00195A56">
            <w:pPr>
              <w:spacing w:after="0" w:line="360" w:lineRule="auto"/>
              <w:rPr>
                <w:rFonts w:eastAsia="Malgun Gothic" w:cstheme="minorHAnsi"/>
                <w:b/>
                <w:sz w:val="24"/>
                <w:szCs w:val="24"/>
              </w:rPr>
            </w:pPr>
            <w:r w:rsidRPr="00E56FE9">
              <w:rPr>
                <w:sz w:val="24"/>
                <w:szCs w:val="24"/>
              </w:rPr>
              <w:t>PAMELA HIDALGO BARRA</w:t>
            </w:r>
          </w:p>
        </w:tc>
        <w:tc>
          <w:tcPr>
            <w:tcW w:w="2410" w:type="dxa"/>
          </w:tcPr>
          <w:p w:rsidR="00E56FE9" w:rsidRPr="00CA1AE5" w:rsidRDefault="00E56FE9" w:rsidP="00195A56">
            <w:pPr>
              <w:spacing w:after="0" w:line="360" w:lineRule="auto"/>
              <w:rPr>
                <w:rFonts w:eastAsia="Malgun Gothic" w:cstheme="minorHAnsi"/>
                <w:b/>
                <w:sz w:val="24"/>
                <w:szCs w:val="24"/>
              </w:rPr>
            </w:pPr>
            <w:r w:rsidRPr="00CA1AE5">
              <w:rPr>
                <w:rFonts w:eastAsia="Malgun Gothic" w:cstheme="minorHAnsi"/>
                <w:b/>
                <w:sz w:val="24"/>
                <w:szCs w:val="24"/>
              </w:rPr>
              <w:t>5.0</w:t>
            </w:r>
          </w:p>
        </w:tc>
      </w:tr>
      <w:tr w:rsidR="00E56FE9" w:rsidRPr="004006CC" w:rsidTr="00195A56">
        <w:tc>
          <w:tcPr>
            <w:tcW w:w="534" w:type="dxa"/>
          </w:tcPr>
          <w:p w:rsidR="00E56FE9" w:rsidRPr="00CA1AE5" w:rsidRDefault="00E56FE9" w:rsidP="00195A56">
            <w:pPr>
              <w:spacing w:after="0" w:line="360" w:lineRule="auto"/>
              <w:rPr>
                <w:rFonts w:eastAsia="Malgun Gothic" w:cstheme="minorHAnsi"/>
                <w:b/>
                <w:sz w:val="24"/>
                <w:szCs w:val="24"/>
              </w:rPr>
            </w:pPr>
            <w:r w:rsidRPr="00CA1AE5">
              <w:rPr>
                <w:rFonts w:eastAsia="Malgun Gothic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5811" w:type="dxa"/>
          </w:tcPr>
          <w:p w:rsidR="00E56FE9" w:rsidRPr="00E56FE9" w:rsidRDefault="000F458E" w:rsidP="00195A56">
            <w:pPr>
              <w:spacing w:after="0" w:line="360" w:lineRule="auto"/>
              <w:rPr>
                <w:rFonts w:eastAsia="Malgun Gothic" w:cstheme="minorHAnsi"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JOSÉ HUENUPI MARILEO</w:t>
            </w:r>
          </w:p>
        </w:tc>
        <w:tc>
          <w:tcPr>
            <w:tcW w:w="2410" w:type="dxa"/>
          </w:tcPr>
          <w:p w:rsidR="00E56FE9" w:rsidRPr="00CA1AE5" w:rsidRDefault="00E56FE9" w:rsidP="00195A56">
            <w:pPr>
              <w:spacing w:after="0" w:line="360" w:lineRule="auto"/>
              <w:rPr>
                <w:rFonts w:eastAsia="Malgun Gothic" w:cstheme="minorHAnsi"/>
                <w:b/>
                <w:sz w:val="24"/>
                <w:szCs w:val="24"/>
              </w:rPr>
            </w:pPr>
            <w:r>
              <w:rPr>
                <w:rFonts w:eastAsia="Malgun Gothic" w:cstheme="minorHAnsi"/>
                <w:b/>
                <w:sz w:val="24"/>
                <w:szCs w:val="24"/>
              </w:rPr>
              <w:t>5.0</w:t>
            </w:r>
          </w:p>
        </w:tc>
      </w:tr>
      <w:tr w:rsidR="00E56FE9" w:rsidRPr="004006CC" w:rsidTr="00195A56">
        <w:tc>
          <w:tcPr>
            <w:tcW w:w="534" w:type="dxa"/>
          </w:tcPr>
          <w:p w:rsidR="00E56FE9" w:rsidRPr="00CA1AE5" w:rsidRDefault="00E56FE9" w:rsidP="00195A56">
            <w:pPr>
              <w:spacing w:after="0" w:line="360" w:lineRule="auto"/>
              <w:rPr>
                <w:rFonts w:eastAsia="Malgun Gothic" w:cstheme="minorHAnsi"/>
                <w:b/>
                <w:sz w:val="24"/>
                <w:szCs w:val="24"/>
              </w:rPr>
            </w:pPr>
            <w:r w:rsidRPr="00CA1AE5">
              <w:rPr>
                <w:rFonts w:eastAsia="Malgun Gothic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5811" w:type="dxa"/>
          </w:tcPr>
          <w:p w:rsidR="00E56FE9" w:rsidRPr="00E56FE9" w:rsidRDefault="00E56FE9" w:rsidP="00195A56">
            <w:pPr>
              <w:spacing w:after="0" w:line="360" w:lineRule="auto"/>
              <w:rPr>
                <w:rFonts w:eastAsia="Malgun Gothic" w:cstheme="minorHAnsi"/>
                <w:b/>
                <w:sz w:val="24"/>
                <w:szCs w:val="24"/>
              </w:rPr>
            </w:pPr>
            <w:r w:rsidRPr="00E56FE9">
              <w:rPr>
                <w:sz w:val="24"/>
                <w:szCs w:val="24"/>
              </w:rPr>
              <w:t>SUSANA VICENCIO ARRIAGADA</w:t>
            </w:r>
          </w:p>
        </w:tc>
        <w:tc>
          <w:tcPr>
            <w:tcW w:w="2410" w:type="dxa"/>
          </w:tcPr>
          <w:p w:rsidR="00E56FE9" w:rsidRPr="00CA1AE5" w:rsidRDefault="00E56FE9" w:rsidP="00195A56">
            <w:pPr>
              <w:spacing w:after="0" w:line="360" w:lineRule="auto"/>
              <w:rPr>
                <w:rFonts w:eastAsia="Malgun Gothic" w:cstheme="minorHAnsi"/>
                <w:b/>
                <w:sz w:val="24"/>
                <w:szCs w:val="24"/>
              </w:rPr>
            </w:pPr>
            <w:r>
              <w:rPr>
                <w:rFonts w:eastAsia="Malgun Gothic" w:cstheme="minorHAnsi"/>
                <w:b/>
                <w:sz w:val="24"/>
                <w:szCs w:val="24"/>
              </w:rPr>
              <w:t>4.8</w:t>
            </w:r>
          </w:p>
        </w:tc>
      </w:tr>
      <w:tr w:rsidR="00E56FE9" w:rsidRPr="004006CC" w:rsidTr="00195A56">
        <w:tc>
          <w:tcPr>
            <w:tcW w:w="8755" w:type="dxa"/>
            <w:gridSpan w:val="3"/>
            <w:shd w:val="clear" w:color="auto" w:fill="D9D9D9"/>
          </w:tcPr>
          <w:p w:rsidR="00E56FE9" w:rsidRPr="004006CC" w:rsidRDefault="00E56FE9" w:rsidP="00195A56">
            <w:pPr>
              <w:spacing w:after="0" w:line="360" w:lineRule="auto"/>
              <w:rPr>
                <w:b/>
              </w:rPr>
            </w:pPr>
          </w:p>
        </w:tc>
      </w:tr>
    </w:tbl>
    <w:p w:rsidR="00E56FE9" w:rsidRDefault="00E56FE9" w:rsidP="00E56FE9"/>
    <w:p w:rsidR="00E56FE9" w:rsidRDefault="00E56FE9" w:rsidP="00E56FE9"/>
    <w:p w:rsidR="00E56FE9" w:rsidRPr="00236C40" w:rsidRDefault="00E56FE9" w:rsidP="00E56FE9">
      <w:pPr>
        <w:spacing w:after="0"/>
        <w:ind w:left="-357"/>
        <w:jc w:val="center"/>
        <w:rPr>
          <w:rFonts w:ascii="Century Gothic" w:hAnsi="Century Gothic" w:cstheme="minorHAnsi"/>
          <w:b/>
          <w:bCs/>
        </w:rPr>
      </w:pPr>
      <w:r w:rsidRPr="00236C40">
        <w:rPr>
          <w:rFonts w:ascii="Century Gothic" w:hAnsi="Century Gothic" w:cstheme="minorHAnsi"/>
          <w:b/>
          <w:bCs/>
        </w:rPr>
        <w:t>ARMANDO MARILEO LEFIO</w:t>
      </w:r>
    </w:p>
    <w:p w:rsidR="00E56FE9" w:rsidRPr="00236C40" w:rsidRDefault="00E56FE9" w:rsidP="00E56FE9">
      <w:pPr>
        <w:spacing w:after="0"/>
        <w:ind w:left="-357"/>
        <w:jc w:val="center"/>
        <w:rPr>
          <w:rFonts w:ascii="Century Gothic" w:hAnsi="Century Gothic" w:cstheme="minorHAnsi"/>
          <w:bCs/>
          <w:sz w:val="20"/>
          <w:szCs w:val="20"/>
        </w:rPr>
      </w:pPr>
      <w:r w:rsidRPr="00236C40">
        <w:rPr>
          <w:rFonts w:ascii="Century Gothic" w:hAnsi="Century Gothic" w:cstheme="minorHAnsi"/>
          <w:bCs/>
          <w:sz w:val="20"/>
          <w:szCs w:val="20"/>
        </w:rPr>
        <w:t>NGENPIN, AUTORIDAD MAPUCHE</w:t>
      </w:r>
    </w:p>
    <w:p w:rsidR="00E56FE9" w:rsidRPr="00236C40" w:rsidRDefault="00E56FE9" w:rsidP="00E56FE9">
      <w:pPr>
        <w:spacing w:after="0"/>
        <w:ind w:left="-357"/>
        <w:jc w:val="center"/>
        <w:rPr>
          <w:rFonts w:ascii="Century Gothic" w:hAnsi="Century Gothic" w:cstheme="minorHAnsi"/>
          <w:bCs/>
          <w:sz w:val="20"/>
          <w:szCs w:val="20"/>
        </w:rPr>
      </w:pPr>
      <w:r w:rsidRPr="00236C40">
        <w:rPr>
          <w:rFonts w:ascii="Century Gothic" w:hAnsi="Century Gothic" w:cstheme="minorHAnsi"/>
          <w:bCs/>
          <w:sz w:val="20"/>
          <w:szCs w:val="20"/>
        </w:rPr>
        <w:t>ASESOR FILOSOFÍA, SABIDURÍA ANCESTRAL, SISTEMA MÉDICO, EDUCACIÓN Y MAPUDUNGUN.</w:t>
      </w:r>
    </w:p>
    <w:p w:rsidR="00E56FE9" w:rsidRPr="00236C40" w:rsidRDefault="00E56FE9" w:rsidP="00E56FE9">
      <w:pPr>
        <w:spacing w:after="0"/>
        <w:ind w:left="-357"/>
        <w:jc w:val="center"/>
        <w:rPr>
          <w:rFonts w:ascii="Century Gothic" w:hAnsi="Century Gothic" w:cstheme="minorHAnsi"/>
          <w:bCs/>
          <w:sz w:val="20"/>
          <w:szCs w:val="20"/>
        </w:rPr>
      </w:pPr>
      <w:r w:rsidRPr="00236C40">
        <w:rPr>
          <w:rFonts w:ascii="Century Gothic" w:hAnsi="Century Gothic" w:cstheme="minorHAnsi"/>
          <w:bCs/>
          <w:sz w:val="20"/>
          <w:szCs w:val="20"/>
        </w:rPr>
        <w:t>DOCENTE FILSOFÍA MAPUCHE UNIVERSIDAD CATÓLICA DE TEMUCO</w:t>
      </w:r>
    </w:p>
    <w:p w:rsidR="00E56FE9" w:rsidRDefault="00E56FE9" w:rsidP="00E56FE9">
      <w:pPr>
        <w:spacing w:after="0"/>
        <w:ind w:left="-357"/>
        <w:jc w:val="center"/>
        <w:rPr>
          <w:rFonts w:ascii="Century Gothic" w:hAnsi="Century Gothic" w:cstheme="minorHAnsi"/>
          <w:bCs/>
          <w:sz w:val="20"/>
          <w:szCs w:val="20"/>
        </w:rPr>
      </w:pPr>
      <w:r w:rsidRPr="00236C40">
        <w:rPr>
          <w:rFonts w:ascii="Century Gothic" w:hAnsi="Century Gothic" w:cstheme="minorHAnsi"/>
          <w:bCs/>
          <w:sz w:val="20"/>
          <w:szCs w:val="20"/>
        </w:rPr>
        <w:t>FUNDADOR Y DIRECTOR ACADÉMICO MAPUCHE UNIVERSIDAD AL AIRE LIBRE</w:t>
      </w:r>
    </w:p>
    <w:p w:rsidR="00E56FE9" w:rsidRDefault="00E56FE9" w:rsidP="00E56FE9">
      <w:pPr>
        <w:spacing w:after="0"/>
        <w:ind w:left="-357"/>
        <w:jc w:val="center"/>
        <w:rPr>
          <w:rFonts w:ascii="Century Gothic" w:hAnsi="Century Gothic" w:cstheme="minorHAnsi"/>
          <w:bCs/>
          <w:sz w:val="20"/>
          <w:szCs w:val="20"/>
        </w:rPr>
      </w:pPr>
      <w:r>
        <w:rPr>
          <w:rFonts w:ascii="Century Gothic" w:hAnsi="Century Gothic" w:cstheme="minorHAnsi"/>
          <w:bCs/>
          <w:sz w:val="20"/>
          <w:szCs w:val="20"/>
        </w:rPr>
        <w:t xml:space="preserve">e-mail: </w:t>
      </w:r>
      <w:hyperlink r:id="rId9" w:history="1">
        <w:r w:rsidRPr="0007197F">
          <w:rPr>
            <w:rStyle w:val="Hipervnculo"/>
            <w:rFonts w:ascii="Century Gothic" w:hAnsi="Century Gothic" w:cstheme="minorHAnsi"/>
            <w:bCs/>
            <w:sz w:val="20"/>
            <w:szCs w:val="20"/>
          </w:rPr>
          <w:t>marileo@mapucheuniversidad.cl</w:t>
        </w:r>
      </w:hyperlink>
      <w:r>
        <w:rPr>
          <w:rFonts w:ascii="Century Gothic" w:hAnsi="Century Gothic" w:cstheme="minorHAnsi"/>
          <w:bCs/>
          <w:sz w:val="20"/>
          <w:szCs w:val="20"/>
        </w:rPr>
        <w:t xml:space="preserve"> </w:t>
      </w:r>
    </w:p>
    <w:p w:rsidR="00E56FE9" w:rsidRDefault="00E56FE9" w:rsidP="00E56FE9"/>
    <w:p w:rsidR="00E56FE9" w:rsidRDefault="00E56FE9" w:rsidP="00E56FE9">
      <w:pPr>
        <w:spacing w:after="0"/>
        <w:jc w:val="both"/>
        <w:rPr>
          <w:rFonts w:ascii="Century Gothic" w:hAnsi="Century Gothic" w:cstheme="minorHAnsi"/>
          <w:bCs/>
        </w:rPr>
      </w:pPr>
      <w:r>
        <w:rPr>
          <w:rFonts w:ascii="Century Gothic" w:hAnsi="Century Gothic" w:cstheme="minorHAnsi"/>
          <w:bCs/>
        </w:rPr>
        <w:t>Temuco, d</w:t>
      </w:r>
      <w:r w:rsidRPr="00236C40">
        <w:rPr>
          <w:rFonts w:ascii="Century Gothic" w:hAnsi="Century Gothic" w:cstheme="minorHAnsi"/>
          <w:bCs/>
        </w:rPr>
        <w:t>iciembre 2014</w:t>
      </w:r>
    </w:p>
    <w:p w:rsidR="000F458E" w:rsidRDefault="000F458E" w:rsidP="00E56FE9">
      <w:pPr>
        <w:spacing w:after="0"/>
        <w:jc w:val="both"/>
        <w:rPr>
          <w:rFonts w:ascii="Century Gothic" w:hAnsi="Century Gothic" w:cstheme="minorHAnsi"/>
          <w:bCs/>
        </w:rPr>
      </w:pPr>
    </w:p>
    <w:p w:rsidR="000F458E" w:rsidRDefault="000F458E" w:rsidP="00E56FE9">
      <w:pPr>
        <w:spacing w:after="0"/>
        <w:jc w:val="both"/>
        <w:rPr>
          <w:rFonts w:ascii="Century Gothic" w:hAnsi="Century Gothic" w:cstheme="minorHAnsi"/>
          <w:bCs/>
        </w:rPr>
      </w:pPr>
    </w:p>
    <w:p w:rsidR="000F458E" w:rsidRDefault="000F458E" w:rsidP="00E56FE9">
      <w:pPr>
        <w:spacing w:after="0"/>
        <w:jc w:val="both"/>
        <w:rPr>
          <w:rFonts w:ascii="Century Gothic" w:hAnsi="Century Gothic" w:cstheme="minorHAnsi"/>
          <w:bCs/>
        </w:rPr>
      </w:pPr>
    </w:p>
    <w:p w:rsidR="000F458E" w:rsidRDefault="000F458E" w:rsidP="00E56FE9">
      <w:pPr>
        <w:spacing w:after="0"/>
        <w:jc w:val="both"/>
        <w:rPr>
          <w:rFonts w:ascii="Century Gothic" w:hAnsi="Century Gothic" w:cstheme="minorHAnsi"/>
          <w:bCs/>
        </w:rPr>
      </w:pPr>
    </w:p>
    <w:p w:rsidR="000F458E" w:rsidRDefault="000F458E" w:rsidP="00E56FE9">
      <w:pPr>
        <w:spacing w:after="0"/>
        <w:jc w:val="both"/>
        <w:rPr>
          <w:rFonts w:ascii="Century Gothic" w:hAnsi="Century Gothic" w:cstheme="minorHAnsi"/>
          <w:bCs/>
        </w:rPr>
      </w:pPr>
    </w:p>
    <w:p w:rsidR="000F458E" w:rsidRDefault="000F458E" w:rsidP="00E56FE9">
      <w:pPr>
        <w:spacing w:after="0"/>
        <w:jc w:val="both"/>
        <w:rPr>
          <w:rFonts w:ascii="Century Gothic" w:hAnsi="Century Gothic" w:cstheme="minorHAnsi"/>
          <w:bCs/>
        </w:rPr>
      </w:pPr>
    </w:p>
    <w:p w:rsidR="000F458E" w:rsidRDefault="000F458E" w:rsidP="00E56FE9">
      <w:pPr>
        <w:spacing w:after="0"/>
        <w:jc w:val="both"/>
        <w:rPr>
          <w:rFonts w:ascii="Century Gothic" w:hAnsi="Century Gothic" w:cstheme="minorHAnsi"/>
          <w:bCs/>
        </w:rPr>
      </w:pPr>
    </w:p>
    <w:p w:rsidR="000F458E" w:rsidRPr="00E56FE9" w:rsidRDefault="000F458E" w:rsidP="005733A9">
      <w:pPr>
        <w:spacing w:after="0"/>
        <w:ind w:left="-357"/>
        <w:jc w:val="center"/>
        <w:rPr>
          <w:rFonts w:ascii="Century Gothic" w:hAnsi="Century Gothic" w:cstheme="minorHAnsi"/>
          <w:b/>
          <w:bCs/>
          <w:sz w:val="28"/>
          <w:szCs w:val="28"/>
        </w:rPr>
      </w:pPr>
      <w:r>
        <w:rPr>
          <w:rFonts w:ascii="Century Gothic" w:hAnsi="Century Gothic" w:cstheme="minorHAnsi"/>
          <w:b/>
          <w:bCs/>
          <w:sz w:val="28"/>
          <w:szCs w:val="28"/>
        </w:rPr>
        <w:t xml:space="preserve">PORCENTAJE DE </w:t>
      </w:r>
      <w:r w:rsidRPr="00E56FE9">
        <w:rPr>
          <w:rFonts w:ascii="Century Gothic" w:hAnsi="Century Gothic" w:cstheme="minorHAnsi"/>
          <w:b/>
          <w:bCs/>
          <w:sz w:val="28"/>
          <w:szCs w:val="28"/>
        </w:rPr>
        <w:t>AS</w:t>
      </w:r>
      <w:r>
        <w:rPr>
          <w:rFonts w:ascii="Century Gothic" w:hAnsi="Century Gothic" w:cstheme="minorHAnsi"/>
          <w:b/>
          <w:bCs/>
          <w:sz w:val="28"/>
          <w:szCs w:val="28"/>
        </w:rPr>
        <w:t>ISTENCIA</w:t>
      </w:r>
    </w:p>
    <w:p w:rsidR="000F458E" w:rsidRPr="00CA1AE5" w:rsidRDefault="000F458E" w:rsidP="005733A9">
      <w:pPr>
        <w:spacing w:after="0" w:line="240" w:lineRule="auto"/>
        <w:ind w:left="-284"/>
        <w:jc w:val="center"/>
        <w:rPr>
          <w:rFonts w:ascii="Century Gothic" w:hAnsi="Century Gothic" w:cs="Calibri"/>
          <w:b/>
          <w:sz w:val="24"/>
          <w:szCs w:val="24"/>
          <w:lang w:eastAsia="es-CL"/>
        </w:rPr>
      </w:pPr>
      <w:r w:rsidRPr="00E56FE9">
        <w:rPr>
          <w:rFonts w:ascii="Century Gothic" w:hAnsi="Century Gothic" w:cs="Calibri"/>
          <w:b/>
          <w:sz w:val="24"/>
          <w:szCs w:val="24"/>
          <w:lang w:eastAsia="es-CL"/>
        </w:rPr>
        <w:t>CURSO DE CAPACITACIÓN EN “INTERVENCIÓN EDUCATIVA</w:t>
      </w:r>
      <w:r>
        <w:rPr>
          <w:rFonts w:ascii="Century Gothic" w:hAnsi="Century Gothic" w:cs="Calibri"/>
          <w:b/>
          <w:sz w:val="24"/>
          <w:szCs w:val="24"/>
          <w:lang w:eastAsia="es-CL"/>
        </w:rPr>
        <w:t xml:space="preserve"> INTERCULTURAL</w:t>
      </w:r>
      <w:r w:rsidRPr="00E56FE9">
        <w:rPr>
          <w:rFonts w:ascii="Century Gothic" w:hAnsi="Century Gothic" w:cs="Calibri"/>
          <w:b/>
          <w:sz w:val="24"/>
          <w:szCs w:val="24"/>
          <w:lang w:eastAsia="es-CL"/>
        </w:rPr>
        <w:t>” PARA DOCENTES, PERSONAL ADMINISTRATIVO Y AUXILIARES DE PLANTA DEL INSTITUTO TECNOLÓGICO DE CAÑETE”</w:t>
      </w:r>
    </w:p>
    <w:p w:rsidR="000F458E" w:rsidRPr="005733A9" w:rsidRDefault="000F458E" w:rsidP="005733A9">
      <w:pPr>
        <w:spacing w:after="0" w:line="240" w:lineRule="auto"/>
        <w:ind w:left="-284"/>
        <w:jc w:val="center"/>
        <w:rPr>
          <w:rFonts w:ascii="Century Gothic" w:hAnsi="Century Gothic" w:cs="Calibri"/>
          <w:b/>
          <w:sz w:val="24"/>
          <w:szCs w:val="24"/>
          <w:lang w:eastAsia="es-CL"/>
        </w:rPr>
      </w:pPr>
      <w:r>
        <w:rPr>
          <w:rFonts w:ascii="Century Gothic" w:hAnsi="Century Gothic" w:cs="Calibri"/>
          <w:b/>
          <w:sz w:val="24"/>
          <w:szCs w:val="24"/>
          <w:lang w:eastAsia="es-CL"/>
        </w:rPr>
        <w:t>DICI</w:t>
      </w:r>
      <w:r w:rsidRPr="00CA1AE5">
        <w:rPr>
          <w:rFonts w:ascii="Century Gothic" w:hAnsi="Century Gothic" w:cs="Calibri"/>
          <w:b/>
          <w:sz w:val="24"/>
          <w:szCs w:val="24"/>
          <w:lang w:eastAsia="es-CL"/>
        </w:rPr>
        <w:t>EMBRE 2014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5811"/>
        <w:gridCol w:w="2410"/>
      </w:tblGrid>
      <w:tr w:rsidR="000F458E" w:rsidRPr="004006CC" w:rsidTr="006D0213">
        <w:trPr>
          <w:trHeight w:val="624"/>
        </w:trPr>
        <w:tc>
          <w:tcPr>
            <w:tcW w:w="534" w:type="dxa"/>
          </w:tcPr>
          <w:p w:rsidR="000F458E" w:rsidRPr="00CA1AE5" w:rsidRDefault="000F458E" w:rsidP="006D0213">
            <w:pPr>
              <w:spacing w:after="0" w:line="360" w:lineRule="auto"/>
              <w:rPr>
                <w:rFonts w:ascii="Malgun Gothic" w:eastAsia="Malgun Gothic" w:hAnsi="Malgun Gothic"/>
                <w:b/>
              </w:rPr>
            </w:pPr>
            <w:r w:rsidRPr="00CA1AE5">
              <w:rPr>
                <w:rFonts w:ascii="Malgun Gothic" w:eastAsia="Malgun Gothic" w:hAnsi="Malgun Gothic"/>
                <w:b/>
              </w:rPr>
              <w:t>N°</w:t>
            </w:r>
          </w:p>
        </w:tc>
        <w:tc>
          <w:tcPr>
            <w:tcW w:w="5811" w:type="dxa"/>
          </w:tcPr>
          <w:p w:rsidR="000F458E" w:rsidRPr="00CA1AE5" w:rsidRDefault="000F458E" w:rsidP="006D0213">
            <w:pPr>
              <w:spacing w:after="0" w:line="360" w:lineRule="auto"/>
              <w:jc w:val="center"/>
              <w:rPr>
                <w:rFonts w:ascii="Malgun Gothic" w:eastAsia="Malgun Gothic" w:hAnsi="Malgun Gothic"/>
                <w:b/>
              </w:rPr>
            </w:pPr>
            <w:r w:rsidRPr="00CA1AE5">
              <w:rPr>
                <w:rFonts w:ascii="Malgun Gothic" w:eastAsia="Malgun Gothic" w:hAnsi="Malgun Gothic"/>
                <w:b/>
              </w:rPr>
              <w:t>NOMBRE</w:t>
            </w:r>
          </w:p>
        </w:tc>
        <w:tc>
          <w:tcPr>
            <w:tcW w:w="2410" w:type="dxa"/>
          </w:tcPr>
          <w:p w:rsidR="000F458E" w:rsidRPr="00CA1AE5" w:rsidRDefault="005733A9" w:rsidP="006D0213">
            <w:pPr>
              <w:spacing w:after="0" w:line="360" w:lineRule="auto"/>
              <w:jc w:val="center"/>
              <w:rPr>
                <w:rFonts w:ascii="Malgun Gothic" w:eastAsia="Malgun Gothic" w:hAnsi="Malgun Gothic"/>
                <w:b/>
              </w:rPr>
            </w:pPr>
            <w:r>
              <w:rPr>
                <w:rFonts w:ascii="Malgun Gothic" w:eastAsia="Malgun Gothic" w:hAnsi="Malgun Gothic"/>
                <w:b/>
              </w:rPr>
              <w:t>ASISTENCIA</w:t>
            </w:r>
          </w:p>
        </w:tc>
      </w:tr>
      <w:tr w:rsidR="000F458E" w:rsidRPr="004006CC" w:rsidTr="006D0213">
        <w:tc>
          <w:tcPr>
            <w:tcW w:w="534" w:type="dxa"/>
          </w:tcPr>
          <w:p w:rsidR="000F458E" w:rsidRPr="00CA1AE5" w:rsidRDefault="000F458E" w:rsidP="006D0213">
            <w:pPr>
              <w:spacing w:after="0" w:line="360" w:lineRule="auto"/>
              <w:rPr>
                <w:rFonts w:eastAsia="Malgun Gothic" w:cstheme="minorHAnsi"/>
                <w:b/>
                <w:sz w:val="24"/>
                <w:szCs w:val="24"/>
              </w:rPr>
            </w:pPr>
            <w:r w:rsidRPr="00CA1AE5">
              <w:rPr>
                <w:rFonts w:eastAsia="Malgun Gothic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5811" w:type="dxa"/>
          </w:tcPr>
          <w:p w:rsidR="000F458E" w:rsidRPr="00E56FE9" w:rsidRDefault="000F458E" w:rsidP="006D0213">
            <w:pPr>
              <w:spacing w:after="0" w:line="360" w:lineRule="auto"/>
              <w:rPr>
                <w:rFonts w:eastAsia="Malgun Gothic" w:cstheme="minorHAnsi"/>
                <w:b/>
                <w:sz w:val="24"/>
                <w:szCs w:val="24"/>
              </w:rPr>
            </w:pPr>
            <w:r w:rsidRPr="00E56FE9">
              <w:rPr>
                <w:sz w:val="24"/>
                <w:szCs w:val="24"/>
              </w:rPr>
              <w:t>SEBASTIÁN ORTIZ BUSTOS</w:t>
            </w:r>
          </w:p>
        </w:tc>
        <w:tc>
          <w:tcPr>
            <w:tcW w:w="2410" w:type="dxa"/>
          </w:tcPr>
          <w:p w:rsidR="000F458E" w:rsidRPr="00CA1AE5" w:rsidRDefault="005733A9" w:rsidP="006D0213">
            <w:pPr>
              <w:spacing w:after="0" w:line="360" w:lineRule="auto"/>
              <w:rPr>
                <w:rFonts w:eastAsia="Malgun Gothic" w:cstheme="minorHAnsi"/>
                <w:b/>
                <w:sz w:val="24"/>
                <w:szCs w:val="24"/>
              </w:rPr>
            </w:pPr>
            <w:r>
              <w:rPr>
                <w:rFonts w:eastAsia="Malgun Gothic" w:cstheme="minorHAnsi"/>
                <w:b/>
                <w:sz w:val="24"/>
                <w:szCs w:val="24"/>
              </w:rPr>
              <w:t>50%</w:t>
            </w:r>
          </w:p>
        </w:tc>
      </w:tr>
      <w:tr w:rsidR="000F458E" w:rsidRPr="004006CC" w:rsidTr="006D0213">
        <w:tc>
          <w:tcPr>
            <w:tcW w:w="534" w:type="dxa"/>
          </w:tcPr>
          <w:p w:rsidR="000F458E" w:rsidRPr="00CA1AE5" w:rsidRDefault="000F458E" w:rsidP="006D0213">
            <w:pPr>
              <w:spacing w:after="0" w:line="360" w:lineRule="auto"/>
              <w:rPr>
                <w:rFonts w:eastAsia="Malgun Gothic" w:cstheme="minorHAnsi"/>
                <w:b/>
                <w:sz w:val="24"/>
                <w:szCs w:val="24"/>
              </w:rPr>
            </w:pPr>
            <w:r w:rsidRPr="00CA1AE5">
              <w:rPr>
                <w:rFonts w:eastAsia="Malgun Gothic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5811" w:type="dxa"/>
          </w:tcPr>
          <w:p w:rsidR="000F458E" w:rsidRPr="00E56FE9" w:rsidRDefault="000F458E" w:rsidP="006D0213">
            <w:pPr>
              <w:spacing w:after="0" w:line="360" w:lineRule="auto"/>
              <w:rPr>
                <w:rFonts w:eastAsia="Malgun Gothic" w:cstheme="minorHAnsi"/>
                <w:b/>
                <w:sz w:val="24"/>
                <w:szCs w:val="24"/>
              </w:rPr>
            </w:pPr>
            <w:r w:rsidRPr="00E56FE9">
              <w:rPr>
                <w:sz w:val="24"/>
                <w:szCs w:val="24"/>
              </w:rPr>
              <w:t>NATHALIE ESPINOZA DE ROSA</w:t>
            </w:r>
          </w:p>
        </w:tc>
        <w:tc>
          <w:tcPr>
            <w:tcW w:w="2410" w:type="dxa"/>
          </w:tcPr>
          <w:p w:rsidR="000F458E" w:rsidRPr="00CA1AE5" w:rsidRDefault="005733A9" w:rsidP="006D0213">
            <w:pPr>
              <w:spacing w:after="0" w:line="360" w:lineRule="auto"/>
              <w:rPr>
                <w:rFonts w:eastAsia="Malgun Gothic" w:cstheme="minorHAnsi"/>
                <w:b/>
                <w:sz w:val="24"/>
                <w:szCs w:val="24"/>
              </w:rPr>
            </w:pPr>
            <w:r>
              <w:rPr>
                <w:rFonts w:eastAsia="Malgun Gothic" w:cstheme="minorHAnsi"/>
                <w:b/>
                <w:sz w:val="24"/>
                <w:szCs w:val="24"/>
              </w:rPr>
              <w:t>100%</w:t>
            </w:r>
          </w:p>
        </w:tc>
      </w:tr>
      <w:tr w:rsidR="000F458E" w:rsidRPr="004006CC" w:rsidTr="006D0213">
        <w:tc>
          <w:tcPr>
            <w:tcW w:w="534" w:type="dxa"/>
          </w:tcPr>
          <w:p w:rsidR="000F458E" w:rsidRPr="00CA1AE5" w:rsidRDefault="000F458E" w:rsidP="006D0213">
            <w:pPr>
              <w:spacing w:after="0" w:line="360" w:lineRule="auto"/>
              <w:rPr>
                <w:rFonts w:eastAsia="Malgun Gothic" w:cstheme="minorHAnsi"/>
                <w:b/>
                <w:sz w:val="24"/>
                <w:szCs w:val="24"/>
              </w:rPr>
            </w:pPr>
            <w:r w:rsidRPr="00CA1AE5">
              <w:rPr>
                <w:rFonts w:eastAsia="Malgun Gothic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5811" w:type="dxa"/>
          </w:tcPr>
          <w:p w:rsidR="000F458E" w:rsidRPr="00E56FE9" w:rsidRDefault="000F458E" w:rsidP="006D0213">
            <w:pPr>
              <w:spacing w:after="0" w:line="360" w:lineRule="auto"/>
              <w:rPr>
                <w:rFonts w:eastAsia="Malgun Gothic" w:cstheme="minorHAnsi"/>
                <w:b/>
                <w:sz w:val="24"/>
                <w:szCs w:val="24"/>
              </w:rPr>
            </w:pPr>
            <w:r w:rsidRPr="00E56FE9">
              <w:rPr>
                <w:sz w:val="24"/>
                <w:szCs w:val="24"/>
              </w:rPr>
              <w:t>PAMELA HIDALGO BARRA</w:t>
            </w:r>
          </w:p>
        </w:tc>
        <w:tc>
          <w:tcPr>
            <w:tcW w:w="2410" w:type="dxa"/>
          </w:tcPr>
          <w:p w:rsidR="000F458E" w:rsidRPr="00CA1AE5" w:rsidRDefault="005733A9" w:rsidP="006D0213">
            <w:pPr>
              <w:spacing w:after="0" w:line="360" w:lineRule="auto"/>
              <w:rPr>
                <w:rFonts w:eastAsia="Malgun Gothic" w:cstheme="minorHAnsi"/>
                <w:b/>
                <w:sz w:val="24"/>
                <w:szCs w:val="24"/>
              </w:rPr>
            </w:pPr>
            <w:r>
              <w:rPr>
                <w:rFonts w:eastAsia="Malgun Gothic" w:cstheme="minorHAnsi"/>
                <w:b/>
                <w:sz w:val="24"/>
                <w:szCs w:val="24"/>
              </w:rPr>
              <w:t>100%</w:t>
            </w:r>
          </w:p>
        </w:tc>
      </w:tr>
      <w:tr w:rsidR="000F458E" w:rsidRPr="004006CC" w:rsidTr="006D0213">
        <w:tc>
          <w:tcPr>
            <w:tcW w:w="534" w:type="dxa"/>
          </w:tcPr>
          <w:p w:rsidR="000F458E" w:rsidRPr="00CA1AE5" w:rsidRDefault="000F458E" w:rsidP="006D0213">
            <w:pPr>
              <w:spacing w:after="0" w:line="360" w:lineRule="auto"/>
              <w:rPr>
                <w:rFonts w:eastAsia="Malgun Gothic" w:cstheme="minorHAnsi"/>
                <w:b/>
                <w:sz w:val="24"/>
                <w:szCs w:val="24"/>
              </w:rPr>
            </w:pPr>
            <w:r w:rsidRPr="00CA1AE5">
              <w:rPr>
                <w:rFonts w:eastAsia="Malgun Gothic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5811" w:type="dxa"/>
          </w:tcPr>
          <w:p w:rsidR="000F458E" w:rsidRPr="00E56FE9" w:rsidRDefault="000F458E" w:rsidP="006D0213">
            <w:pPr>
              <w:spacing w:after="0" w:line="360" w:lineRule="auto"/>
              <w:rPr>
                <w:rFonts w:eastAsia="Malgun Gothic" w:cstheme="minorHAnsi"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JOSÉ HUENUPI MARILEO</w:t>
            </w:r>
          </w:p>
        </w:tc>
        <w:tc>
          <w:tcPr>
            <w:tcW w:w="2410" w:type="dxa"/>
          </w:tcPr>
          <w:p w:rsidR="000F458E" w:rsidRPr="00CA1AE5" w:rsidRDefault="005733A9" w:rsidP="006D0213">
            <w:pPr>
              <w:spacing w:after="0" w:line="360" w:lineRule="auto"/>
              <w:rPr>
                <w:rFonts w:eastAsia="Malgun Gothic" w:cstheme="minorHAnsi"/>
                <w:b/>
                <w:sz w:val="24"/>
                <w:szCs w:val="24"/>
              </w:rPr>
            </w:pPr>
            <w:r>
              <w:rPr>
                <w:rFonts w:eastAsia="Malgun Gothic" w:cstheme="minorHAnsi"/>
                <w:b/>
                <w:sz w:val="24"/>
                <w:szCs w:val="24"/>
              </w:rPr>
              <w:t>100%</w:t>
            </w:r>
          </w:p>
        </w:tc>
      </w:tr>
      <w:tr w:rsidR="000F458E" w:rsidRPr="004006CC" w:rsidTr="006D0213">
        <w:tc>
          <w:tcPr>
            <w:tcW w:w="534" w:type="dxa"/>
          </w:tcPr>
          <w:p w:rsidR="000F458E" w:rsidRPr="00CA1AE5" w:rsidRDefault="000F458E" w:rsidP="006D0213">
            <w:pPr>
              <w:spacing w:after="0" w:line="360" w:lineRule="auto"/>
              <w:rPr>
                <w:rFonts w:eastAsia="Malgun Gothic" w:cstheme="minorHAnsi"/>
                <w:b/>
                <w:sz w:val="24"/>
                <w:szCs w:val="24"/>
              </w:rPr>
            </w:pPr>
            <w:r w:rsidRPr="00CA1AE5">
              <w:rPr>
                <w:rFonts w:eastAsia="Malgun Gothic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5811" w:type="dxa"/>
          </w:tcPr>
          <w:p w:rsidR="000F458E" w:rsidRPr="00E56FE9" w:rsidRDefault="000F458E" w:rsidP="006D0213">
            <w:pPr>
              <w:spacing w:after="0" w:line="360" w:lineRule="auto"/>
              <w:rPr>
                <w:rFonts w:eastAsia="Malgun Gothic" w:cstheme="minorHAnsi"/>
                <w:b/>
                <w:sz w:val="24"/>
                <w:szCs w:val="24"/>
              </w:rPr>
            </w:pPr>
            <w:r w:rsidRPr="00E56FE9">
              <w:rPr>
                <w:sz w:val="24"/>
                <w:szCs w:val="24"/>
              </w:rPr>
              <w:t>SUSANA VICENCIO ARRIAGADA</w:t>
            </w:r>
          </w:p>
        </w:tc>
        <w:tc>
          <w:tcPr>
            <w:tcW w:w="2410" w:type="dxa"/>
          </w:tcPr>
          <w:p w:rsidR="000F458E" w:rsidRPr="00CA1AE5" w:rsidRDefault="005733A9" w:rsidP="006D0213">
            <w:pPr>
              <w:spacing w:after="0" w:line="360" w:lineRule="auto"/>
              <w:rPr>
                <w:rFonts w:eastAsia="Malgun Gothic" w:cstheme="minorHAnsi"/>
                <w:b/>
                <w:sz w:val="24"/>
                <w:szCs w:val="24"/>
              </w:rPr>
            </w:pPr>
            <w:r>
              <w:rPr>
                <w:rFonts w:eastAsia="Malgun Gothic" w:cstheme="minorHAnsi"/>
                <w:b/>
                <w:sz w:val="24"/>
                <w:szCs w:val="24"/>
              </w:rPr>
              <w:t>50%</w:t>
            </w:r>
          </w:p>
        </w:tc>
      </w:tr>
      <w:tr w:rsidR="005733A9" w:rsidRPr="004006CC" w:rsidTr="006D0213">
        <w:tc>
          <w:tcPr>
            <w:tcW w:w="534" w:type="dxa"/>
          </w:tcPr>
          <w:p w:rsidR="005733A9" w:rsidRPr="00CA1AE5" w:rsidRDefault="005733A9" w:rsidP="006D0213">
            <w:pPr>
              <w:spacing w:after="0" w:line="360" w:lineRule="auto"/>
              <w:rPr>
                <w:rFonts w:eastAsia="Malgun Gothic" w:cstheme="minorHAnsi"/>
                <w:b/>
                <w:sz w:val="24"/>
                <w:szCs w:val="24"/>
              </w:rPr>
            </w:pPr>
            <w:r>
              <w:rPr>
                <w:rFonts w:eastAsia="Malgun Gothic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5811" w:type="dxa"/>
          </w:tcPr>
          <w:p w:rsidR="005733A9" w:rsidRPr="00E56FE9" w:rsidRDefault="005733A9" w:rsidP="006D0213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HUMBERTO GUEVARA CONTRERAS</w:t>
            </w:r>
          </w:p>
        </w:tc>
        <w:tc>
          <w:tcPr>
            <w:tcW w:w="2410" w:type="dxa"/>
          </w:tcPr>
          <w:p w:rsidR="005733A9" w:rsidRPr="00CA1AE5" w:rsidRDefault="005733A9" w:rsidP="006D0213">
            <w:pPr>
              <w:spacing w:after="0" w:line="360" w:lineRule="auto"/>
              <w:rPr>
                <w:rFonts w:eastAsia="Malgun Gothic" w:cstheme="minorHAnsi"/>
                <w:b/>
                <w:sz w:val="24"/>
                <w:szCs w:val="24"/>
              </w:rPr>
            </w:pPr>
            <w:r>
              <w:rPr>
                <w:rFonts w:eastAsia="Malgun Gothic" w:cstheme="minorHAnsi"/>
                <w:b/>
                <w:sz w:val="24"/>
                <w:szCs w:val="24"/>
              </w:rPr>
              <w:t>100%</w:t>
            </w:r>
          </w:p>
        </w:tc>
      </w:tr>
      <w:tr w:rsidR="005733A9" w:rsidRPr="004006CC" w:rsidTr="006D0213">
        <w:tc>
          <w:tcPr>
            <w:tcW w:w="534" w:type="dxa"/>
          </w:tcPr>
          <w:p w:rsidR="005733A9" w:rsidRPr="00CA1AE5" w:rsidRDefault="005733A9" w:rsidP="006D0213">
            <w:pPr>
              <w:spacing w:after="0" w:line="360" w:lineRule="auto"/>
              <w:rPr>
                <w:rFonts w:eastAsia="Malgun Gothic" w:cstheme="minorHAnsi"/>
                <w:b/>
                <w:sz w:val="24"/>
                <w:szCs w:val="24"/>
              </w:rPr>
            </w:pPr>
            <w:r>
              <w:rPr>
                <w:rFonts w:eastAsia="Malgun Gothic"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5811" w:type="dxa"/>
          </w:tcPr>
          <w:p w:rsidR="005733A9" w:rsidRPr="00E56FE9" w:rsidRDefault="005733A9" w:rsidP="006D0213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HEIDI OPPLIGER SÁEZ</w:t>
            </w:r>
          </w:p>
        </w:tc>
        <w:tc>
          <w:tcPr>
            <w:tcW w:w="2410" w:type="dxa"/>
          </w:tcPr>
          <w:p w:rsidR="005733A9" w:rsidRPr="00CA1AE5" w:rsidRDefault="005733A9" w:rsidP="006D0213">
            <w:pPr>
              <w:spacing w:after="0" w:line="360" w:lineRule="auto"/>
              <w:rPr>
                <w:rFonts w:eastAsia="Malgun Gothic" w:cstheme="minorHAnsi"/>
                <w:b/>
                <w:sz w:val="24"/>
                <w:szCs w:val="24"/>
              </w:rPr>
            </w:pPr>
            <w:r>
              <w:rPr>
                <w:rFonts w:eastAsia="Malgun Gothic" w:cstheme="minorHAnsi"/>
                <w:b/>
                <w:sz w:val="24"/>
                <w:szCs w:val="24"/>
              </w:rPr>
              <w:t>50%</w:t>
            </w:r>
          </w:p>
        </w:tc>
      </w:tr>
      <w:tr w:rsidR="005733A9" w:rsidRPr="004006CC" w:rsidTr="006D0213">
        <w:tc>
          <w:tcPr>
            <w:tcW w:w="534" w:type="dxa"/>
          </w:tcPr>
          <w:p w:rsidR="005733A9" w:rsidRPr="00CA1AE5" w:rsidRDefault="005733A9" w:rsidP="006D0213">
            <w:pPr>
              <w:spacing w:after="0" w:line="360" w:lineRule="auto"/>
              <w:rPr>
                <w:rFonts w:eastAsia="Malgun Gothic" w:cstheme="minorHAnsi"/>
                <w:b/>
                <w:sz w:val="24"/>
                <w:szCs w:val="24"/>
              </w:rPr>
            </w:pPr>
            <w:r>
              <w:rPr>
                <w:rFonts w:eastAsia="Malgun Gothic" w:cstheme="minorHAnsi"/>
                <w:b/>
                <w:sz w:val="24"/>
                <w:szCs w:val="24"/>
              </w:rPr>
              <w:t>8</w:t>
            </w:r>
          </w:p>
        </w:tc>
        <w:tc>
          <w:tcPr>
            <w:tcW w:w="5811" w:type="dxa"/>
          </w:tcPr>
          <w:p w:rsidR="005733A9" w:rsidRPr="00E56FE9" w:rsidRDefault="005733A9" w:rsidP="006D0213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CHRISTIAN FEEST JARMETT</w:t>
            </w:r>
          </w:p>
        </w:tc>
        <w:tc>
          <w:tcPr>
            <w:tcW w:w="2410" w:type="dxa"/>
          </w:tcPr>
          <w:p w:rsidR="005733A9" w:rsidRPr="00CA1AE5" w:rsidRDefault="005733A9" w:rsidP="006D0213">
            <w:pPr>
              <w:spacing w:after="0" w:line="360" w:lineRule="auto"/>
              <w:rPr>
                <w:rFonts w:eastAsia="Malgun Gothic" w:cstheme="minorHAnsi"/>
                <w:b/>
                <w:sz w:val="24"/>
                <w:szCs w:val="24"/>
              </w:rPr>
            </w:pPr>
            <w:r>
              <w:rPr>
                <w:rFonts w:eastAsia="Malgun Gothic" w:cstheme="minorHAnsi"/>
                <w:b/>
                <w:sz w:val="24"/>
                <w:szCs w:val="24"/>
              </w:rPr>
              <w:t>50%</w:t>
            </w:r>
          </w:p>
        </w:tc>
      </w:tr>
      <w:tr w:rsidR="005733A9" w:rsidRPr="004006CC" w:rsidTr="006D0213">
        <w:tc>
          <w:tcPr>
            <w:tcW w:w="534" w:type="dxa"/>
          </w:tcPr>
          <w:p w:rsidR="005733A9" w:rsidRPr="00CA1AE5" w:rsidRDefault="005733A9" w:rsidP="006D0213">
            <w:pPr>
              <w:spacing w:after="0" w:line="360" w:lineRule="auto"/>
              <w:rPr>
                <w:rFonts w:eastAsia="Malgun Gothic" w:cstheme="minorHAnsi"/>
                <w:b/>
                <w:sz w:val="24"/>
                <w:szCs w:val="24"/>
              </w:rPr>
            </w:pPr>
            <w:r>
              <w:rPr>
                <w:rFonts w:eastAsia="Malgun Gothic" w:cstheme="minorHAnsi"/>
                <w:b/>
                <w:sz w:val="24"/>
                <w:szCs w:val="24"/>
              </w:rPr>
              <w:t>9</w:t>
            </w:r>
          </w:p>
        </w:tc>
        <w:tc>
          <w:tcPr>
            <w:tcW w:w="5811" w:type="dxa"/>
          </w:tcPr>
          <w:p w:rsidR="005733A9" w:rsidRPr="00E56FE9" w:rsidRDefault="005733A9" w:rsidP="006D0213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CARLOS ROJAS CUBILLOS</w:t>
            </w:r>
          </w:p>
        </w:tc>
        <w:tc>
          <w:tcPr>
            <w:tcW w:w="2410" w:type="dxa"/>
          </w:tcPr>
          <w:p w:rsidR="005733A9" w:rsidRPr="00CA1AE5" w:rsidRDefault="005733A9" w:rsidP="006D0213">
            <w:pPr>
              <w:spacing w:after="0" w:line="360" w:lineRule="auto"/>
              <w:rPr>
                <w:rFonts w:eastAsia="Malgun Gothic" w:cstheme="minorHAnsi"/>
                <w:b/>
                <w:sz w:val="24"/>
                <w:szCs w:val="24"/>
              </w:rPr>
            </w:pPr>
            <w:r>
              <w:rPr>
                <w:rFonts w:eastAsia="Malgun Gothic" w:cstheme="minorHAnsi"/>
                <w:b/>
                <w:sz w:val="24"/>
                <w:szCs w:val="24"/>
              </w:rPr>
              <w:t>100%</w:t>
            </w:r>
          </w:p>
        </w:tc>
      </w:tr>
      <w:tr w:rsidR="005733A9" w:rsidRPr="004006CC" w:rsidTr="006D0213">
        <w:tc>
          <w:tcPr>
            <w:tcW w:w="534" w:type="dxa"/>
          </w:tcPr>
          <w:p w:rsidR="005733A9" w:rsidRPr="00CA1AE5" w:rsidRDefault="005733A9" w:rsidP="006D0213">
            <w:pPr>
              <w:spacing w:after="0" w:line="360" w:lineRule="auto"/>
              <w:rPr>
                <w:rFonts w:eastAsia="Malgun Gothic" w:cstheme="minorHAnsi"/>
                <w:b/>
                <w:sz w:val="24"/>
                <w:szCs w:val="24"/>
              </w:rPr>
            </w:pPr>
            <w:r>
              <w:rPr>
                <w:rFonts w:eastAsia="Malgun Gothic"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5811" w:type="dxa"/>
          </w:tcPr>
          <w:p w:rsidR="005733A9" w:rsidRPr="00E56FE9" w:rsidRDefault="005733A9" w:rsidP="006D0213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BÁRBARA FERNÁNDEZ BECERRA</w:t>
            </w:r>
          </w:p>
        </w:tc>
        <w:tc>
          <w:tcPr>
            <w:tcW w:w="2410" w:type="dxa"/>
          </w:tcPr>
          <w:p w:rsidR="005733A9" w:rsidRPr="00CA1AE5" w:rsidRDefault="005733A9" w:rsidP="006D0213">
            <w:pPr>
              <w:spacing w:after="0" w:line="360" w:lineRule="auto"/>
              <w:rPr>
                <w:rFonts w:eastAsia="Malgun Gothic" w:cstheme="minorHAnsi"/>
                <w:b/>
                <w:sz w:val="24"/>
                <w:szCs w:val="24"/>
              </w:rPr>
            </w:pPr>
            <w:r>
              <w:rPr>
                <w:rFonts w:eastAsia="Malgun Gothic" w:cstheme="minorHAnsi"/>
                <w:b/>
                <w:sz w:val="24"/>
                <w:szCs w:val="24"/>
              </w:rPr>
              <w:t>50%</w:t>
            </w:r>
          </w:p>
        </w:tc>
      </w:tr>
      <w:tr w:rsidR="005733A9" w:rsidRPr="004006CC" w:rsidTr="006D0213">
        <w:tc>
          <w:tcPr>
            <w:tcW w:w="534" w:type="dxa"/>
          </w:tcPr>
          <w:p w:rsidR="005733A9" w:rsidRPr="00CA1AE5" w:rsidRDefault="005733A9" w:rsidP="006D0213">
            <w:pPr>
              <w:spacing w:after="0" w:line="360" w:lineRule="auto"/>
              <w:rPr>
                <w:rFonts w:eastAsia="Malgun Gothic" w:cstheme="minorHAnsi"/>
                <w:b/>
                <w:sz w:val="24"/>
                <w:szCs w:val="24"/>
              </w:rPr>
            </w:pPr>
            <w:r>
              <w:rPr>
                <w:rFonts w:eastAsia="Malgun Gothic" w:cstheme="minorHAnsi"/>
                <w:b/>
                <w:sz w:val="24"/>
                <w:szCs w:val="24"/>
              </w:rPr>
              <w:t>11</w:t>
            </w:r>
          </w:p>
        </w:tc>
        <w:tc>
          <w:tcPr>
            <w:tcW w:w="5811" w:type="dxa"/>
          </w:tcPr>
          <w:p w:rsidR="005733A9" w:rsidRPr="00E56FE9" w:rsidRDefault="005733A9" w:rsidP="006D0213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ANA MARÍA MUÑOZ FIERRO</w:t>
            </w:r>
          </w:p>
        </w:tc>
        <w:tc>
          <w:tcPr>
            <w:tcW w:w="2410" w:type="dxa"/>
          </w:tcPr>
          <w:p w:rsidR="005733A9" w:rsidRPr="00CA1AE5" w:rsidRDefault="005733A9" w:rsidP="006D0213">
            <w:pPr>
              <w:spacing w:after="0" w:line="360" w:lineRule="auto"/>
              <w:rPr>
                <w:rFonts w:eastAsia="Malgun Gothic" w:cstheme="minorHAnsi"/>
                <w:b/>
                <w:sz w:val="24"/>
                <w:szCs w:val="24"/>
              </w:rPr>
            </w:pPr>
            <w:r>
              <w:rPr>
                <w:rFonts w:eastAsia="Malgun Gothic" w:cstheme="minorHAnsi"/>
                <w:b/>
                <w:sz w:val="24"/>
                <w:szCs w:val="24"/>
              </w:rPr>
              <w:t>75%</w:t>
            </w:r>
          </w:p>
        </w:tc>
      </w:tr>
      <w:tr w:rsidR="005733A9" w:rsidRPr="004006CC" w:rsidTr="006D0213">
        <w:tc>
          <w:tcPr>
            <w:tcW w:w="534" w:type="dxa"/>
          </w:tcPr>
          <w:p w:rsidR="005733A9" w:rsidRPr="00CA1AE5" w:rsidRDefault="005733A9" w:rsidP="006D0213">
            <w:pPr>
              <w:spacing w:after="0" w:line="360" w:lineRule="auto"/>
              <w:rPr>
                <w:rFonts w:eastAsia="Malgun Gothic" w:cstheme="minorHAnsi"/>
                <w:b/>
                <w:sz w:val="24"/>
                <w:szCs w:val="24"/>
              </w:rPr>
            </w:pPr>
            <w:r>
              <w:rPr>
                <w:rFonts w:eastAsia="Malgun Gothic" w:cstheme="minorHAnsi"/>
                <w:b/>
                <w:sz w:val="24"/>
                <w:szCs w:val="24"/>
              </w:rPr>
              <w:t>12</w:t>
            </w:r>
          </w:p>
        </w:tc>
        <w:tc>
          <w:tcPr>
            <w:tcW w:w="5811" w:type="dxa"/>
          </w:tcPr>
          <w:p w:rsidR="005733A9" w:rsidRPr="00E56FE9" w:rsidRDefault="005733A9" w:rsidP="006D0213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BENEDICTO GARRIDO NECULQUEO</w:t>
            </w:r>
          </w:p>
        </w:tc>
        <w:tc>
          <w:tcPr>
            <w:tcW w:w="2410" w:type="dxa"/>
          </w:tcPr>
          <w:p w:rsidR="005733A9" w:rsidRPr="00CA1AE5" w:rsidRDefault="005733A9" w:rsidP="006D0213">
            <w:pPr>
              <w:spacing w:after="0" w:line="360" w:lineRule="auto"/>
              <w:rPr>
                <w:rFonts w:eastAsia="Malgun Gothic" w:cstheme="minorHAnsi"/>
                <w:b/>
                <w:sz w:val="24"/>
                <w:szCs w:val="24"/>
              </w:rPr>
            </w:pPr>
            <w:r>
              <w:rPr>
                <w:rFonts w:eastAsia="Malgun Gothic" w:cstheme="minorHAnsi"/>
                <w:b/>
                <w:sz w:val="24"/>
                <w:szCs w:val="24"/>
              </w:rPr>
              <w:t>100%</w:t>
            </w:r>
          </w:p>
        </w:tc>
      </w:tr>
      <w:tr w:rsidR="005733A9" w:rsidRPr="004006CC" w:rsidTr="006D0213">
        <w:tc>
          <w:tcPr>
            <w:tcW w:w="534" w:type="dxa"/>
          </w:tcPr>
          <w:p w:rsidR="005733A9" w:rsidRPr="00CA1AE5" w:rsidRDefault="005733A9" w:rsidP="006D0213">
            <w:pPr>
              <w:spacing w:after="0" w:line="360" w:lineRule="auto"/>
              <w:rPr>
                <w:rFonts w:eastAsia="Malgun Gothic" w:cstheme="minorHAnsi"/>
                <w:b/>
                <w:sz w:val="24"/>
                <w:szCs w:val="24"/>
              </w:rPr>
            </w:pPr>
            <w:r>
              <w:rPr>
                <w:rFonts w:eastAsia="Malgun Gothic" w:cstheme="minorHAnsi"/>
                <w:b/>
                <w:sz w:val="24"/>
                <w:szCs w:val="24"/>
              </w:rPr>
              <w:t>13</w:t>
            </w:r>
          </w:p>
        </w:tc>
        <w:tc>
          <w:tcPr>
            <w:tcW w:w="5811" w:type="dxa"/>
          </w:tcPr>
          <w:p w:rsidR="005733A9" w:rsidRPr="00E56FE9" w:rsidRDefault="005733A9" w:rsidP="006D0213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CARLOS BELTRÁN TORRES</w:t>
            </w:r>
          </w:p>
        </w:tc>
        <w:tc>
          <w:tcPr>
            <w:tcW w:w="2410" w:type="dxa"/>
          </w:tcPr>
          <w:p w:rsidR="005733A9" w:rsidRPr="00CA1AE5" w:rsidRDefault="005733A9" w:rsidP="006D0213">
            <w:pPr>
              <w:spacing w:after="0" w:line="360" w:lineRule="auto"/>
              <w:rPr>
                <w:rFonts w:eastAsia="Malgun Gothic" w:cstheme="minorHAnsi"/>
                <w:b/>
                <w:sz w:val="24"/>
                <w:szCs w:val="24"/>
              </w:rPr>
            </w:pPr>
            <w:r>
              <w:rPr>
                <w:rFonts w:eastAsia="Malgun Gothic" w:cstheme="minorHAnsi"/>
                <w:b/>
                <w:sz w:val="24"/>
                <w:szCs w:val="24"/>
              </w:rPr>
              <w:t>50%</w:t>
            </w:r>
          </w:p>
        </w:tc>
      </w:tr>
      <w:tr w:rsidR="005733A9" w:rsidRPr="004006CC" w:rsidTr="006D0213">
        <w:tc>
          <w:tcPr>
            <w:tcW w:w="534" w:type="dxa"/>
          </w:tcPr>
          <w:p w:rsidR="005733A9" w:rsidRPr="00CA1AE5" w:rsidRDefault="005733A9" w:rsidP="006D0213">
            <w:pPr>
              <w:spacing w:after="0" w:line="360" w:lineRule="auto"/>
              <w:rPr>
                <w:rFonts w:eastAsia="Malgun Gothic" w:cstheme="minorHAnsi"/>
                <w:b/>
                <w:sz w:val="24"/>
                <w:szCs w:val="24"/>
              </w:rPr>
            </w:pPr>
            <w:r>
              <w:rPr>
                <w:rFonts w:eastAsia="Malgun Gothic" w:cstheme="minorHAnsi"/>
                <w:b/>
                <w:sz w:val="24"/>
                <w:szCs w:val="24"/>
              </w:rPr>
              <w:t>14</w:t>
            </w:r>
          </w:p>
        </w:tc>
        <w:tc>
          <w:tcPr>
            <w:tcW w:w="5811" w:type="dxa"/>
          </w:tcPr>
          <w:p w:rsidR="005733A9" w:rsidRPr="00E56FE9" w:rsidRDefault="005733A9" w:rsidP="006D0213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NIXXY VILLARROEL NAVARRO</w:t>
            </w:r>
          </w:p>
        </w:tc>
        <w:tc>
          <w:tcPr>
            <w:tcW w:w="2410" w:type="dxa"/>
          </w:tcPr>
          <w:p w:rsidR="005733A9" w:rsidRPr="00CA1AE5" w:rsidRDefault="005733A9" w:rsidP="006D0213">
            <w:pPr>
              <w:spacing w:after="0" w:line="360" w:lineRule="auto"/>
              <w:rPr>
                <w:rFonts w:eastAsia="Malgun Gothic" w:cstheme="minorHAnsi"/>
                <w:b/>
                <w:sz w:val="24"/>
                <w:szCs w:val="24"/>
              </w:rPr>
            </w:pPr>
            <w:r>
              <w:rPr>
                <w:rFonts w:eastAsia="Malgun Gothic" w:cstheme="minorHAnsi"/>
                <w:b/>
                <w:sz w:val="24"/>
                <w:szCs w:val="24"/>
              </w:rPr>
              <w:t>100%</w:t>
            </w:r>
          </w:p>
        </w:tc>
      </w:tr>
      <w:tr w:rsidR="005733A9" w:rsidRPr="004006CC" w:rsidTr="006D0213">
        <w:tc>
          <w:tcPr>
            <w:tcW w:w="534" w:type="dxa"/>
          </w:tcPr>
          <w:p w:rsidR="005733A9" w:rsidRPr="00CA1AE5" w:rsidRDefault="005733A9" w:rsidP="006D0213">
            <w:pPr>
              <w:spacing w:after="0" w:line="360" w:lineRule="auto"/>
              <w:rPr>
                <w:rFonts w:eastAsia="Malgun Gothic" w:cstheme="minorHAnsi"/>
                <w:b/>
                <w:sz w:val="24"/>
                <w:szCs w:val="24"/>
              </w:rPr>
            </w:pPr>
            <w:r>
              <w:rPr>
                <w:rFonts w:eastAsia="Malgun Gothic" w:cstheme="minorHAnsi"/>
                <w:b/>
                <w:sz w:val="24"/>
                <w:szCs w:val="24"/>
              </w:rPr>
              <w:t>15</w:t>
            </w:r>
          </w:p>
        </w:tc>
        <w:tc>
          <w:tcPr>
            <w:tcW w:w="5811" w:type="dxa"/>
          </w:tcPr>
          <w:p w:rsidR="005733A9" w:rsidRPr="00E56FE9" w:rsidRDefault="005733A9" w:rsidP="006D0213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JUAN PACHECO ÁVILA</w:t>
            </w:r>
          </w:p>
        </w:tc>
        <w:tc>
          <w:tcPr>
            <w:tcW w:w="2410" w:type="dxa"/>
          </w:tcPr>
          <w:p w:rsidR="005733A9" w:rsidRPr="00CA1AE5" w:rsidRDefault="005733A9" w:rsidP="006D0213">
            <w:pPr>
              <w:spacing w:after="0" w:line="360" w:lineRule="auto"/>
              <w:rPr>
                <w:rFonts w:eastAsia="Malgun Gothic" w:cstheme="minorHAnsi"/>
                <w:b/>
                <w:sz w:val="24"/>
                <w:szCs w:val="24"/>
              </w:rPr>
            </w:pPr>
            <w:r>
              <w:rPr>
                <w:rFonts w:eastAsia="Malgun Gothic" w:cstheme="minorHAnsi"/>
                <w:b/>
                <w:sz w:val="24"/>
                <w:szCs w:val="24"/>
              </w:rPr>
              <w:t>75%</w:t>
            </w:r>
          </w:p>
        </w:tc>
      </w:tr>
      <w:tr w:rsidR="005733A9" w:rsidRPr="004006CC" w:rsidTr="006D0213">
        <w:tc>
          <w:tcPr>
            <w:tcW w:w="534" w:type="dxa"/>
          </w:tcPr>
          <w:p w:rsidR="005733A9" w:rsidRPr="00CA1AE5" w:rsidRDefault="005733A9" w:rsidP="006D0213">
            <w:pPr>
              <w:spacing w:after="0" w:line="360" w:lineRule="auto"/>
              <w:rPr>
                <w:rFonts w:eastAsia="Malgun Gothic" w:cstheme="minorHAnsi"/>
                <w:b/>
                <w:sz w:val="24"/>
                <w:szCs w:val="24"/>
              </w:rPr>
            </w:pPr>
            <w:r>
              <w:rPr>
                <w:rFonts w:eastAsia="Malgun Gothic" w:cstheme="minorHAnsi"/>
                <w:b/>
                <w:sz w:val="24"/>
                <w:szCs w:val="24"/>
              </w:rPr>
              <w:t>16</w:t>
            </w:r>
          </w:p>
        </w:tc>
        <w:tc>
          <w:tcPr>
            <w:tcW w:w="5811" w:type="dxa"/>
          </w:tcPr>
          <w:p w:rsidR="005733A9" w:rsidRPr="00E56FE9" w:rsidRDefault="005733A9" w:rsidP="006D0213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ANDREA SAAVEDRA CONTRERAS</w:t>
            </w:r>
          </w:p>
        </w:tc>
        <w:tc>
          <w:tcPr>
            <w:tcW w:w="2410" w:type="dxa"/>
          </w:tcPr>
          <w:p w:rsidR="005733A9" w:rsidRPr="00CA1AE5" w:rsidRDefault="005733A9" w:rsidP="006D0213">
            <w:pPr>
              <w:spacing w:after="0" w:line="360" w:lineRule="auto"/>
              <w:rPr>
                <w:rFonts w:eastAsia="Malgun Gothic" w:cstheme="minorHAnsi"/>
                <w:b/>
                <w:sz w:val="24"/>
                <w:szCs w:val="24"/>
              </w:rPr>
            </w:pPr>
            <w:r>
              <w:rPr>
                <w:rFonts w:eastAsia="Malgun Gothic" w:cstheme="minorHAnsi"/>
                <w:b/>
                <w:sz w:val="24"/>
                <w:szCs w:val="24"/>
              </w:rPr>
              <w:t>100%</w:t>
            </w:r>
          </w:p>
        </w:tc>
      </w:tr>
      <w:tr w:rsidR="005733A9" w:rsidRPr="004006CC" w:rsidTr="006D0213">
        <w:tc>
          <w:tcPr>
            <w:tcW w:w="534" w:type="dxa"/>
          </w:tcPr>
          <w:p w:rsidR="005733A9" w:rsidRPr="00CA1AE5" w:rsidRDefault="005733A9" w:rsidP="006D0213">
            <w:pPr>
              <w:spacing w:after="0" w:line="360" w:lineRule="auto"/>
              <w:rPr>
                <w:rFonts w:eastAsia="Malgun Gothic" w:cstheme="minorHAnsi"/>
                <w:b/>
                <w:sz w:val="24"/>
                <w:szCs w:val="24"/>
              </w:rPr>
            </w:pPr>
            <w:r>
              <w:rPr>
                <w:rFonts w:eastAsia="Malgun Gothic" w:cstheme="minorHAnsi"/>
                <w:b/>
                <w:sz w:val="24"/>
                <w:szCs w:val="24"/>
              </w:rPr>
              <w:t>17</w:t>
            </w:r>
          </w:p>
        </w:tc>
        <w:tc>
          <w:tcPr>
            <w:tcW w:w="5811" w:type="dxa"/>
          </w:tcPr>
          <w:p w:rsidR="005733A9" w:rsidRPr="00E56FE9" w:rsidRDefault="005733A9" w:rsidP="006D0213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CARMEN GLORIA VEGA</w:t>
            </w:r>
          </w:p>
        </w:tc>
        <w:tc>
          <w:tcPr>
            <w:tcW w:w="2410" w:type="dxa"/>
          </w:tcPr>
          <w:p w:rsidR="005733A9" w:rsidRPr="00CA1AE5" w:rsidRDefault="005733A9" w:rsidP="006D0213">
            <w:pPr>
              <w:spacing w:after="0" w:line="360" w:lineRule="auto"/>
              <w:rPr>
                <w:rFonts w:eastAsia="Malgun Gothic" w:cstheme="minorHAnsi"/>
                <w:b/>
                <w:sz w:val="24"/>
                <w:szCs w:val="24"/>
              </w:rPr>
            </w:pPr>
            <w:r>
              <w:rPr>
                <w:rFonts w:eastAsia="Malgun Gothic" w:cstheme="minorHAnsi"/>
                <w:b/>
                <w:sz w:val="24"/>
                <w:szCs w:val="24"/>
              </w:rPr>
              <w:t>50%</w:t>
            </w:r>
          </w:p>
        </w:tc>
      </w:tr>
      <w:tr w:rsidR="005733A9" w:rsidRPr="004006CC" w:rsidTr="006D0213">
        <w:tc>
          <w:tcPr>
            <w:tcW w:w="534" w:type="dxa"/>
          </w:tcPr>
          <w:p w:rsidR="005733A9" w:rsidRPr="00CA1AE5" w:rsidRDefault="005733A9" w:rsidP="006D0213">
            <w:pPr>
              <w:spacing w:after="0" w:line="360" w:lineRule="auto"/>
              <w:rPr>
                <w:rFonts w:eastAsia="Malgun Gothic" w:cstheme="minorHAnsi"/>
                <w:b/>
                <w:sz w:val="24"/>
                <w:szCs w:val="24"/>
              </w:rPr>
            </w:pPr>
            <w:r>
              <w:rPr>
                <w:rFonts w:eastAsia="Malgun Gothic" w:cstheme="minorHAnsi"/>
                <w:b/>
                <w:sz w:val="24"/>
                <w:szCs w:val="24"/>
              </w:rPr>
              <w:t>18</w:t>
            </w:r>
          </w:p>
        </w:tc>
        <w:tc>
          <w:tcPr>
            <w:tcW w:w="5811" w:type="dxa"/>
          </w:tcPr>
          <w:p w:rsidR="005733A9" w:rsidRPr="00E56FE9" w:rsidRDefault="005733A9" w:rsidP="006D0213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NELSON VERGARA RUBILAR</w:t>
            </w:r>
          </w:p>
        </w:tc>
        <w:tc>
          <w:tcPr>
            <w:tcW w:w="2410" w:type="dxa"/>
          </w:tcPr>
          <w:p w:rsidR="005733A9" w:rsidRPr="00CA1AE5" w:rsidRDefault="005733A9" w:rsidP="006D0213">
            <w:pPr>
              <w:spacing w:after="0" w:line="360" w:lineRule="auto"/>
              <w:rPr>
                <w:rFonts w:eastAsia="Malgun Gothic" w:cstheme="minorHAnsi"/>
                <w:b/>
                <w:sz w:val="24"/>
                <w:szCs w:val="24"/>
              </w:rPr>
            </w:pPr>
            <w:r>
              <w:rPr>
                <w:rFonts w:eastAsia="Malgun Gothic" w:cstheme="minorHAnsi"/>
                <w:b/>
                <w:sz w:val="24"/>
                <w:szCs w:val="24"/>
              </w:rPr>
              <w:t>25%</w:t>
            </w:r>
          </w:p>
        </w:tc>
      </w:tr>
      <w:tr w:rsidR="000F458E" w:rsidRPr="004006CC" w:rsidTr="006D0213">
        <w:tc>
          <w:tcPr>
            <w:tcW w:w="8755" w:type="dxa"/>
            <w:gridSpan w:val="3"/>
            <w:shd w:val="clear" w:color="auto" w:fill="D9D9D9"/>
          </w:tcPr>
          <w:p w:rsidR="000F458E" w:rsidRPr="004006CC" w:rsidRDefault="000F458E" w:rsidP="006D0213">
            <w:pPr>
              <w:spacing w:after="0" w:line="360" w:lineRule="auto"/>
              <w:rPr>
                <w:b/>
              </w:rPr>
            </w:pPr>
          </w:p>
        </w:tc>
      </w:tr>
    </w:tbl>
    <w:p w:rsidR="005733A9" w:rsidRPr="00236C40" w:rsidRDefault="005733A9" w:rsidP="005733A9">
      <w:pPr>
        <w:spacing w:after="0"/>
        <w:ind w:left="-357"/>
        <w:jc w:val="center"/>
        <w:rPr>
          <w:rFonts w:ascii="Century Gothic" w:hAnsi="Century Gothic" w:cstheme="minorHAnsi"/>
          <w:b/>
          <w:bCs/>
        </w:rPr>
      </w:pPr>
      <w:r w:rsidRPr="00236C40">
        <w:rPr>
          <w:rFonts w:ascii="Century Gothic" w:hAnsi="Century Gothic" w:cstheme="minorHAnsi"/>
          <w:b/>
          <w:bCs/>
        </w:rPr>
        <w:t>ARMANDO MARILEO LEFIO</w:t>
      </w:r>
    </w:p>
    <w:p w:rsidR="005733A9" w:rsidRPr="00236C40" w:rsidRDefault="005733A9" w:rsidP="005733A9">
      <w:pPr>
        <w:spacing w:after="0"/>
        <w:ind w:left="-357"/>
        <w:jc w:val="center"/>
        <w:rPr>
          <w:rFonts w:ascii="Century Gothic" w:hAnsi="Century Gothic" w:cstheme="minorHAnsi"/>
          <w:bCs/>
          <w:sz w:val="20"/>
          <w:szCs w:val="20"/>
        </w:rPr>
      </w:pPr>
      <w:r w:rsidRPr="00236C40">
        <w:rPr>
          <w:rFonts w:ascii="Century Gothic" w:hAnsi="Century Gothic" w:cstheme="minorHAnsi"/>
          <w:bCs/>
          <w:sz w:val="20"/>
          <w:szCs w:val="20"/>
        </w:rPr>
        <w:t>NGENPIN, AUTORIDAD MAPUCHE</w:t>
      </w:r>
    </w:p>
    <w:p w:rsidR="005733A9" w:rsidRPr="00236C40" w:rsidRDefault="005733A9" w:rsidP="005733A9">
      <w:pPr>
        <w:spacing w:after="0"/>
        <w:ind w:left="-357"/>
        <w:jc w:val="center"/>
        <w:rPr>
          <w:rFonts w:ascii="Century Gothic" w:hAnsi="Century Gothic" w:cstheme="minorHAnsi"/>
          <w:bCs/>
          <w:sz w:val="20"/>
          <w:szCs w:val="20"/>
        </w:rPr>
      </w:pPr>
      <w:r w:rsidRPr="00236C40">
        <w:rPr>
          <w:rFonts w:ascii="Century Gothic" w:hAnsi="Century Gothic" w:cstheme="minorHAnsi"/>
          <w:bCs/>
          <w:sz w:val="20"/>
          <w:szCs w:val="20"/>
        </w:rPr>
        <w:t>ASESOR FILOSOFÍA, SABIDURÍA ANCESTRAL, SISTEMA MÉDICO, EDUCACIÓN Y MAPUDUNGUN.</w:t>
      </w:r>
    </w:p>
    <w:p w:rsidR="005733A9" w:rsidRPr="00236C40" w:rsidRDefault="005733A9" w:rsidP="005733A9">
      <w:pPr>
        <w:spacing w:after="0"/>
        <w:ind w:left="-357"/>
        <w:jc w:val="center"/>
        <w:rPr>
          <w:rFonts w:ascii="Century Gothic" w:hAnsi="Century Gothic" w:cstheme="minorHAnsi"/>
          <w:bCs/>
          <w:sz w:val="20"/>
          <w:szCs w:val="20"/>
        </w:rPr>
      </w:pPr>
      <w:r w:rsidRPr="00236C40">
        <w:rPr>
          <w:rFonts w:ascii="Century Gothic" w:hAnsi="Century Gothic" w:cstheme="minorHAnsi"/>
          <w:bCs/>
          <w:sz w:val="20"/>
          <w:szCs w:val="20"/>
        </w:rPr>
        <w:t>DOCENTE FILSOFÍA MAPUCHE UNIVERSIDAD CATÓLICA DE TEMUCO</w:t>
      </w:r>
    </w:p>
    <w:p w:rsidR="005733A9" w:rsidRDefault="005733A9" w:rsidP="005733A9">
      <w:pPr>
        <w:spacing w:after="0"/>
        <w:ind w:left="-357"/>
        <w:jc w:val="center"/>
        <w:rPr>
          <w:rFonts w:ascii="Century Gothic" w:hAnsi="Century Gothic" w:cstheme="minorHAnsi"/>
          <w:bCs/>
          <w:sz w:val="20"/>
          <w:szCs w:val="20"/>
        </w:rPr>
      </w:pPr>
      <w:r w:rsidRPr="00236C40">
        <w:rPr>
          <w:rFonts w:ascii="Century Gothic" w:hAnsi="Century Gothic" w:cstheme="minorHAnsi"/>
          <w:bCs/>
          <w:sz w:val="20"/>
          <w:szCs w:val="20"/>
        </w:rPr>
        <w:t>FUNDADOR Y DIRECTOR ACADÉMICO MAPUCHE UNIVERSIDAD AL AIRE LIBRE</w:t>
      </w:r>
    </w:p>
    <w:p w:rsidR="005733A9" w:rsidRDefault="005733A9" w:rsidP="005733A9">
      <w:pPr>
        <w:spacing w:after="0"/>
        <w:ind w:left="-357"/>
        <w:jc w:val="center"/>
        <w:rPr>
          <w:rFonts w:ascii="Century Gothic" w:hAnsi="Century Gothic" w:cstheme="minorHAnsi"/>
          <w:bCs/>
          <w:sz w:val="20"/>
          <w:szCs w:val="20"/>
        </w:rPr>
      </w:pPr>
      <w:r>
        <w:rPr>
          <w:rFonts w:ascii="Century Gothic" w:hAnsi="Century Gothic" w:cstheme="minorHAnsi"/>
          <w:bCs/>
          <w:sz w:val="20"/>
          <w:szCs w:val="20"/>
        </w:rPr>
        <w:t xml:space="preserve">e-mail: </w:t>
      </w:r>
      <w:hyperlink r:id="rId10" w:history="1">
        <w:r w:rsidRPr="0007197F">
          <w:rPr>
            <w:rStyle w:val="Hipervnculo"/>
            <w:rFonts w:ascii="Century Gothic" w:hAnsi="Century Gothic" w:cstheme="minorHAnsi"/>
            <w:bCs/>
            <w:sz w:val="20"/>
            <w:szCs w:val="20"/>
          </w:rPr>
          <w:t>marileo@mapucheuniversidad.cl</w:t>
        </w:r>
      </w:hyperlink>
      <w:r>
        <w:rPr>
          <w:rFonts w:ascii="Century Gothic" w:hAnsi="Century Gothic" w:cstheme="minorHAnsi"/>
          <w:bCs/>
          <w:sz w:val="20"/>
          <w:szCs w:val="20"/>
        </w:rPr>
        <w:t xml:space="preserve"> </w:t>
      </w:r>
    </w:p>
    <w:p w:rsidR="00105689" w:rsidRPr="00BA5C39" w:rsidRDefault="000F458E" w:rsidP="00BA5C39">
      <w:pPr>
        <w:spacing w:after="0"/>
        <w:jc w:val="both"/>
        <w:rPr>
          <w:rFonts w:ascii="Century Gothic" w:hAnsi="Century Gothic" w:cstheme="minorHAnsi"/>
          <w:bCs/>
        </w:rPr>
      </w:pPr>
      <w:r>
        <w:rPr>
          <w:rFonts w:ascii="Century Gothic" w:hAnsi="Century Gothic" w:cstheme="minorHAnsi"/>
          <w:bCs/>
        </w:rPr>
        <w:lastRenderedPageBreak/>
        <w:t>Temuco, d</w:t>
      </w:r>
      <w:r w:rsidR="00BA5C39">
        <w:rPr>
          <w:rFonts w:ascii="Century Gothic" w:hAnsi="Century Gothic" w:cstheme="minorHAnsi"/>
          <w:bCs/>
        </w:rPr>
        <w:t>iciembre 2014</w:t>
      </w:r>
    </w:p>
    <w:sectPr w:rsidR="00105689" w:rsidRPr="00BA5C39" w:rsidSect="009B2DDB">
      <w:footerReference w:type="default" r:id="rId11"/>
      <w:pgSz w:w="12240" w:h="15840" w:code="1"/>
      <w:pgMar w:top="1417" w:right="118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3F5E" w:rsidRDefault="00993F5E" w:rsidP="007471E9">
      <w:pPr>
        <w:spacing w:after="0" w:line="240" w:lineRule="auto"/>
      </w:pPr>
      <w:r>
        <w:separator/>
      </w:r>
    </w:p>
  </w:endnote>
  <w:endnote w:type="continuationSeparator" w:id="0">
    <w:p w:rsidR="00993F5E" w:rsidRDefault="00993F5E" w:rsidP="007471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399546"/>
      <w:docPartObj>
        <w:docPartGallery w:val="Page Numbers (Bottom of Page)"/>
        <w:docPartUnique/>
      </w:docPartObj>
    </w:sdtPr>
    <w:sdtEndPr/>
    <w:sdtContent>
      <w:p w:rsidR="0018641D" w:rsidRDefault="00B92249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2DD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18641D" w:rsidRDefault="0018641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3F5E" w:rsidRDefault="00993F5E" w:rsidP="007471E9">
      <w:pPr>
        <w:spacing w:after="0" w:line="240" w:lineRule="auto"/>
      </w:pPr>
      <w:r>
        <w:separator/>
      </w:r>
    </w:p>
  </w:footnote>
  <w:footnote w:type="continuationSeparator" w:id="0">
    <w:p w:rsidR="00993F5E" w:rsidRDefault="00993F5E" w:rsidP="007471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165DB"/>
    <w:multiLevelType w:val="hybridMultilevel"/>
    <w:tmpl w:val="901AB6F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756867"/>
    <w:multiLevelType w:val="hybridMultilevel"/>
    <w:tmpl w:val="E7E017D2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CA6552"/>
    <w:multiLevelType w:val="hybridMultilevel"/>
    <w:tmpl w:val="AF4C95F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C939E4"/>
    <w:multiLevelType w:val="hybridMultilevel"/>
    <w:tmpl w:val="1CEA958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342222"/>
    <w:multiLevelType w:val="hybridMultilevel"/>
    <w:tmpl w:val="595A4EA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40460F"/>
    <w:multiLevelType w:val="hybridMultilevel"/>
    <w:tmpl w:val="DD2464D2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3DB0703"/>
    <w:multiLevelType w:val="hybridMultilevel"/>
    <w:tmpl w:val="3B62B1B8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FE9"/>
    <w:rsid w:val="000F458E"/>
    <w:rsid w:val="00105689"/>
    <w:rsid w:val="0018641D"/>
    <w:rsid w:val="001904C2"/>
    <w:rsid w:val="00195A56"/>
    <w:rsid w:val="00203764"/>
    <w:rsid w:val="00346E33"/>
    <w:rsid w:val="003C27DA"/>
    <w:rsid w:val="00404419"/>
    <w:rsid w:val="00460CA9"/>
    <w:rsid w:val="00461098"/>
    <w:rsid w:val="004E272B"/>
    <w:rsid w:val="00524407"/>
    <w:rsid w:val="005641A6"/>
    <w:rsid w:val="005733A9"/>
    <w:rsid w:val="00595B03"/>
    <w:rsid w:val="005D4F3D"/>
    <w:rsid w:val="005F0BC3"/>
    <w:rsid w:val="006C79FC"/>
    <w:rsid w:val="006F5445"/>
    <w:rsid w:val="00704E6D"/>
    <w:rsid w:val="00713D55"/>
    <w:rsid w:val="007471E9"/>
    <w:rsid w:val="00783460"/>
    <w:rsid w:val="007A2625"/>
    <w:rsid w:val="008E1D1F"/>
    <w:rsid w:val="00993F5E"/>
    <w:rsid w:val="009A5A2F"/>
    <w:rsid w:val="009B2DDB"/>
    <w:rsid w:val="00A74E15"/>
    <w:rsid w:val="00AA1766"/>
    <w:rsid w:val="00AF05E8"/>
    <w:rsid w:val="00B22574"/>
    <w:rsid w:val="00B92249"/>
    <w:rsid w:val="00BA5C39"/>
    <w:rsid w:val="00BF6025"/>
    <w:rsid w:val="00C32E01"/>
    <w:rsid w:val="00C400C2"/>
    <w:rsid w:val="00C41E4D"/>
    <w:rsid w:val="00C94E69"/>
    <w:rsid w:val="00CB0A51"/>
    <w:rsid w:val="00CF497A"/>
    <w:rsid w:val="00D110C5"/>
    <w:rsid w:val="00D36A90"/>
    <w:rsid w:val="00D52B31"/>
    <w:rsid w:val="00D91BCD"/>
    <w:rsid w:val="00E56FE9"/>
    <w:rsid w:val="00E6146B"/>
    <w:rsid w:val="00F877F5"/>
    <w:rsid w:val="00FA79CC"/>
    <w:rsid w:val="00FC2A7B"/>
    <w:rsid w:val="00FC4DE8"/>
    <w:rsid w:val="00FE7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56FE9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E56F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6FE9"/>
    <w:rPr>
      <w:rFonts w:eastAsia="Times New Roman" w:cs="Times New Roman"/>
    </w:rPr>
  </w:style>
  <w:style w:type="character" w:styleId="Hipervnculo">
    <w:name w:val="Hyperlink"/>
    <w:basedOn w:val="Fuentedeprrafopredeter"/>
    <w:uiPriority w:val="99"/>
    <w:unhideWhenUsed/>
    <w:rsid w:val="00E56FE9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B2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2D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56FE9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E56F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6FE9"/>
    <w:rPr>
      <w:rFonts w:eastAsia="Times New Roman" w:cs="Times New Roman"/>
    </w:rPr>
  </w:style>
  <w:style w:type="character" w:styleId="Hipervnculo">
    <w:name w:val="Hyperlink"/>
    <w:basedOn w:val="Fuentedeprrafopredeter"/>
    <w:uiPriority w:val="99"/>
    <w:unhideWhenUsed/>
    <w:rsid w:val="00E56FE9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B2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2D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leo@mapucheuniversidad.c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marileo@mapucheuniversidad.c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rileo@mapucheuniversidad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1703</Words>
  <Characters>9368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11049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Beatriz</cp:lastModifiedBy>
  <cp:revision>26</cp:revision>
  <cp:lastPrinted>2015-03-31T12:29:00Z</cp:lastPrinted>
  <dcterms:created xsi:type="dcterms:W3CDTF">2015-03-31T12:05:00Z</dcterms:created>
  <dcterms:modified xsi:type="dcterms:W3CDTF">2015-03-31T12:46:00Z</dcterms:modified>
</cp:coreProperties>
</file>